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736" w:rsidRPr="008A2C08" w:rsidRDefault="002B3736" w:rsidP="002B3736">
      <w:pPr>
        <w:spacing w:after="0"/>
        <w:jc w:val="both"/>
        <w:rPr>
          <w:rFonts w:ascii="Arial" w:hAnsi="Arial" w:cs="Arial"/>
          <w:sz w:val="24"/>
          <w:szCs w:val="24"/>
        </w:rPr>
      </w:pPr>
      <w:r w:rsidRPr="008A2C08">
        <w:rPr>
          <w:rFonts w:ascii="Arial" w:hAnsi="Arial" w:cs="Arial"/>
          <w:sz w:val="24"/>
          <w:szCs w:val="24"/>
        </w:rPr>
        <w:t xml:space="preserve">Na temelju  članka 107. stavka  9. Zakona o odgoju i obrazovanju u osnovnoj i srednjoj školi ("Narodne novine“, br. </w:t>
      </w:r>
      <w:r w:rsidRPr="008A2C08">
        <w:rPr>
          <w:rFonts w:ascii="Arial" w:eastAsia="Times New Roman" w:hAnsi="Arial" w:cs="Arial"/>
          <w:sz w:val="24"/>
          <w:szCs w:val="24"/>
          <w:lang w:eastAsia="hr-HR"/>
        </w:rPr>
        <w:t>87/08., 86/09., 92/10., 105/10.-ispravak, 90/11., 16/12., 86/12., 94/13., 152/14., 7/17. i 68/18.</w:t>
      </w:r>
      <w:r w:rsidRPr="008A2C08">
        <w:rPr>
          <w:rFonts w:ascii="Arial" w:hAnsi="Arial" w:cs="Arial"/>
          <w:sz w:val="24"/>
          <w:szCs w:val="24"/>
        </w:rPr>
        <w:t xml:space="preserve">) i članka </w:t>
      </w:r>
      <w:r w:rsidR="00415758">
        <w:rPr>
          <w:rFonts w:ascii="Arial" w:hAnsi="Arial" w:cs="Arial"/>
          <w:sz w:val="24"/>
          <w:szCs w:val="24"/>
        </w:rPr>
        <w:t xml:space="preserve">29. </w:t>
      </w:r>
      <w:r w:rsidRPr="008A2C08">
        <w:rPr>
          <w:rFonts w:ascii="Arial" w:hAnsi="Arial" w:cs="Arial"/>
          <w:sz w:val="24"/>
          <w:szCs w:val="24"/>
        </w:rPr>
        <w:t xml:space="preserve"> Statuta Osnovne škole </w:t>
      </w:r>
      <w:r w:rsidR="0023541B">
        <w:rPr>
          <w:rFonts w:ascii="Arial" w:hAnsi="Arial" w:cs="Arial"/>
          <w:sz w:val="24"/>
          <w:szCs w:val="24"/>
        </w:rPr>
        <w:t>Marina Držića</w:t>
      </w:r>
      <w:r w:rsidRPr="008A2C08">
        <w:rPr>
          <w:rFonts w:ascii="Arial" w:hAnsi="Arial" w:cs="Arial"/>
          <w:sz w:val="24"/>
          <w:szCs w:val="24"/>
        </w:rPr>
        <w:t xml:space="preserve">, Školski odbor Osnovne škole </w:t>
      </w:r>
      <w:r w:rsidR="0023541B">
        <w:rPr>
          <w:rFonts w:ascii="Arial" w:hAnsi="Arial" w:cs="Arial"/>
          <w:sz w:val="24"/>
          <w:szCs w:val="24"/>
        </w:rPr>
        <w:t>Marina Držića</w:t>
      </w:r>
      <w:r w:rsidR="00675904">
        <w:rPr>
          <w:rFonts w:ascii="Arial" w:hAnsi="Arial" w:cs="Arial"/>
          <w:sz w:val="24"/>
          <w:szCs w:val="24"/>
        </w:rPr>
        <w:t>, uz  suglasnost Gradskog ureda</w:t>
      </w:r>
      <w:r w:rsidR="00675904" w:rsidRPr="00675904">
        <w:rPr>
          <w:rFonts w:ascii="Arial" w:hAnsi="Arial" w:cs="Arial"/>
          <w:color w:val="FFFFFF" w:themeColor="background1"/>
          <w:sz w:val="24"/>
          <w:szCs w:val="24"/>
        </w:rPr>
        <w:t>.</w:t>
      </w:r>
      <w:r w:rsidR="00675904">
        <w:rPr>
          <w:rFonts w:ascii="Arial" w:hAnsi="Arial" w:cs="Arial"/>
          <w:sz w:val="24"/>
          <w:szCs w:val="24"/>
        </w:rPr>
        <w:t>za</w:t>
      </w:r>
      <w:r w:rsidR="00675904" w:rsidRPr="00675904">
        <w:rPr>
          <w:rFonts w:ascii="Arial" w:hAnsi="Arial" w:cs="Arial"/>
          <w:color w:val="FFFFFF" w:themeColor="background1"/>
          <w:sz w:val="24"/>
          <w:szCs w:val="24"/>
        </w:rPr>
        <w:t>.</w:t>
      </w:r>
      <w:r w:rsidR="00675904">
        <w:rPr>
          <w:rFonts w:ascii="Arial" w:hAnsi="Arial" w:cs="Arial"/>
          <w:sz w:val="24"/>
          <w:szCs w:val="24"/>
        </w:rPr>
        <w:t>obrazovanje</w:t>
      </w:r>
      <w:r w:rsidR="00675904" w:rsidRPr="00675904">
        <w:rPr>
          <w:rFonts w:ascii="Arial" w:hAnsi="Arial" w:cs="Arial"/>
          <w:color w:val="FFFFFF" w:themeColor="background1"/>
          <w:sz w:val="24"/>
          <w:szCs w:val="24"/>
        </w:rPr>
        <w:t>.</w:t>
      </w:r>
      <w:r w:rsidR="00675904">
        <w:rPr>
          <w:rFonts w:ascii="Arial" w:hAnsi="Arial" w:cs="Arial"/>
          <w:sz w:val="24"/>
          <w:szCs w:val="24"/>
        </w:rPr>
        <w:t>Grada</w:t>
      </w:r>
      <w:r w:rsidR="00675904" w:rsidRPr="00675904">
        <w:rPr>
          <w:rFonts w:ascii="Arial" w:hAnsi="Arial" w:cs="Arial"/>
          <w:color w:val="FFFFFF" w:themeColor="background1"/>
          <w:sz w:val="24"/>
          <w:szCs w:val="24"/>
        </w:rPr>
        <w:t>.</w:t>
      </w:r>
      <w:r w:rsidR="00675904">
        <w:rPr>
          <w:rFonts w:ascii="Arial" w:hAnsi="Arial" w:cs="Arial"/>
          <w:sz w:val="24"/>
          <w:szCs w:val="24"/>
        </w:rPr>
        <w:t>Zagreba</w:t>
      </w:r>
      <w:r w:rsidR="00675904" w:rsidRPr="00675904">
        <w:rPr>
          <w:rFonts w:ascii="Arial" w:hAnsi="Arial" w:cs="Arial"/>
          <w:color w:val="FFFFFF" w:themeColor="background1"/>
          <w:sz w:val="24"/>
          <w:szCs w:val="24"/>
        </w:rPr>
        <w:t>.</w:t>
      </w:r>
      <w:r w:rsidR="00675904">
        <w:rPr>
          <w:rFonts w:ascii="Arial" w:hAnsi="Arial" w:cs="Arial"/>
          <w:sz w:val="24"/>
          <w:szCs w:val="24"/>
        </w:rPr>
        <w:t xml:space="preserve">(KLASA: 602-02/19/001/1173 </w:t>
      </w:r>
      <w:r w:rsidRPr="008A2C08">
        <w:rPr>
          <w:rFonts w:ascii="Arial" w:hAnsi="Arial" w:cs="Arial"/>
          <w:sz w:val="24"/>
          <w:szCs w:val="24"/>
        </w:rPr>
        <w:t xml:space="preserve"> </w:t>
      </w:r>
      <w:r w:rsidR="00675904">
        <w:rPr>
          <w:rFonts w:ascii="Arial" w:hAnsi="Arial" w:cs="Arial"/>
          <w:sz w:val="24"/>
          <w:szCs w:val="24"/>
        </w:rPr>
        <w:t>URBROJ: 241-10-11-19-2 od 24.svibnja 2019.</w:t>
      </w:r>
      <w:r w:rsidRPr="008A2C08">
        <w:rPr>
          <w:rFonts w:ascii="Arial" w:hAnsi="Arial" w:cs="Arial"/>
          <w:sz w:val="24"/>
          <w:szCs w:val="24"/>
        </w:rPr>
        <w:t>), na  sjednici održanoj</w:t>
      </w:r>
      <w:r w:rsidR="004D6BBD">
        <w:rPr>
          <w:rFonts w:ascii="Arial" w:hAnsi="Arial" w:cs="Arial"/>
          <w:sz w:val="24"/>
          <w:szCs w:val="24"/>
        </w:rPr>
        <w:t xml:space="preserve"> </w:t>
      </w:r>
      <w:r w:rsidR="00675904">
        <w:rPr>
          <w:rFonts w:ascii="Arial" w:hAnsi="Arial" w:cs="Arial"/>
          <w:sz w:val="24"/>
          <w:szCs w:val="24"/>
        </w:rPr>
        <w:t xml:space="preserve">21.ožujka </w:t>
      </w:r>
      <w:r w:rsidRPr="008A2C08">
        <w:rPr>
          <w:rFonts w:ascii="Arial" w:hAnsi="Arial" w:cs="Arial"/>
          <w:sz w:val="24"/>
          <w:szCs w:val="24"/>
        </w:rPr>
        <w:t>201</w:t>
      </w:r>
      <w:r w:rsidR="006E15BE" w:rsidRPr="008A2C08">
        <w:rPr>
          <w:rFonts w:ascii="Arial" w:hAnsi="Arial" w:cs="Arial"/>
          <w:sz w:val="24"/>
          <w:szCs w:val="24"/>
        </w:rPr>
        <w:t>9</w:t>
      </w:r>
      <w:r w:rsidRPr="008A2C08">
        <w:rPr>
          <w:rFonts w:ascii="Arial" w:hAnsi="Arial" w:cs="Arial"/>
          <w:sz w:val="24"/>
          <w:szCs w:val="24"/>
        </w:rPr>
        <w:t>. godine donio je</w:t>
      </w:r>
    </w:p>
    <w:p w:rsidR="002B3736" w:rsidRDefault="002B3736" w:rsidP="002B3736">
      <w:pPr>
        <w:spacing w:after="0"/>
        <w:rPr>
          <w:rFonts w:ascii="Arial" w:hAnsi="Arial" w:cs="Arial"/>
          <w:b/>
          <w:i/>
          <w:sz w:val="24"/>
          <w:szCs w:val="24"/>
        </w:rPr>
      </w:pPr>
    </w:p>
    <w:p w:rsidR="002B3736" w:rsidRPr="008A2C08" w:rsidRDefault="002B3736" w:rsidP="004D6BBD">
      <w:pPr>
        <w:spacing w:after="0"/>
        <w:jc w:val="center"/>
        <w:rPr>
          <w:rFonts w:ascii="Arial" w:hAnsi="Arial" w:cs="Arial"/>
          <w:b/>
          <w:sz w:val="24"/>
          <w:szCs w:val="24"/>
        </w:rPr>
      </w:pPr>
      <w:r w:rsidRPr="008A2C08">
        <w:rPr>
          <w:rFonts w:ascii="Arial" w:hAnsi="Arial" w:cs="Arial"/>
          <w:b/>
          <w:sz w:val="24"/>
          <w:szCs w:val="24"/>
        </w:rPr>
        <w:t>P R A V I L N I K</w:t>
      </w:r>
    </w:p>
    <w:p w:rsidR="002B3736" w:rsidRPr="008A2C08" w:rsidRDefault="002B3736" w:rsidP="004D6BBD">
      <w:pPr>
        <w:spacing w:after="0"/>
        <w:jc w:val="center"/>
        <w:rPr>
          <w:rFonts w:ascii="Arial" w:hAnsi="Arial" w:cs="Arial"/>
          <w:b/>
          <w:sz w:val="24"/>
          <w:szCs w:val="24"/>
        </w:rPr>
      </w:pPr>
      <w:r w:rsidRPr="008A2C08">
        <w:rPr>
          <w:rFonts w:ascii="Arial" w:hAnsi="Arial" w:cs="Arial"/>
          <w:b/>
          <w:sz w:val="24"/>
          <w:szCs w:val="24"/>
        </w:rPr>
        <w:t>O NAČINU I POSTUPKU ZAPOŠLJAVANJA</w:t>
      </w:r>
    </w:p>
    <w:p w:rsidR="002B3736" w:rsidRPr="008A2C08" w:rsidRDefault="002B3736" w:rsidP="004D6BBD">
      <w:pPr>
        <w:spacing w:after="0"/>
        <w:jc w:val="center"/>
        <w:rPr>
          <w:rFonts w:ascii="Arial" w:hAnsi="Arial" w:cs="Arial"/>
          <w:b/>
          <w:sz w:val="24"/>
          <w:szCs w:val="24"/>
        </w:rPr>
      </w:pPr>
      <w:r w:rsidRPr="008A2C08">
        <w:rPr>
          <w:rFonts w:ascii="Arial" w:hAnsi="Arial" w:cs="Arial"/>
          <w:b/>
          <w:sz w:val="24"/>
          <w:szCs w:val="24"/>
        </w:rPr>
        <w:t xml:space="preserve">U OSNOVNOJ ŠKOLI </w:t>
      </w:r>
      <w:r w:rsidR="0023541B">
        <w:rPr>
          <w:rFonts w:ascii="Arial" w:hAnsi="Arial" w:cs="Arial"/>
          <w:b/>
          <w:sz w:val="24"/>
          <w:szCs w:val="24"/>
        </w:rPr>
        <w:t>MARINA DRŽIĆA</w:t>
      </w:r>
    </w:p>
    <w:p w:rsidR="002B3736" w:rsidRPr="008A2C08" w:rsidRDefault="002B3736" w:rsidP="002B3736">
      <w:pPr>
        <w:spacing w:after="0"/>
        <w:rPr>
          <w:rFonts w:ascii="Arial" w:hAnsi="Arial" w:cs="Arial"/>
          <w:sz w:val="24"/>
          <w:szCs w:val="24"/>
        </w:rPr>
      </w:pPr>
    </w:p>
    <w:p w:rsidR="002B3736" w:rsidRPr="00F50C14" w:rsidRDefault="002B3736" w:rsidP="002B3736">
      <w:pPr>
        <w:pStyle w:val="Odlomakpopisa"/>
        <w:numPr>
          <w:ilvl w:val="0"/>
          <w:numId w:val="2"/>
        </w:numPr>
        <w:spacing w:after="0"/>
        <w:jc w:val="both"/>
        <w:rPr>
          <w:rFonts w:ascii="Arial" w:hAnsi="Arial" w:cs="Arial"/>
          <w:b/>
          <w:sz w:val="24"/>
          <w:szCs w:val="24"/>
        </w:rPr>
      </w:pPr>
      <w:r w:rsidRPr="008A2C08">
        <w:rPr>
          <w:rFonts w:ascii="Arial" w:hAnsi="Arial" w:cs="Arial"/>
          <w:b/>
          <w:sz w:val="24"/>
          <w:szCs w:val="24"/>
        </w:rPr>
        <w:t>OPĆE ODREDBE</w:t>
      </w:r>
    </w:p>
    <w:p w:rsidR="002B3736" w:rsidRPr="00F50C14" w:rsidRDefault="002B3736" w:rsidP="002B3736">
      <w:pPr>
        <w:spacing w:after="0"/>
        <w:jc w:val="center"/>
        <w:rPr>
          <w:rFonts w:ascii="Arial" w:hAnsi="Arial" w:cs="Arial"/>
          <w:b/>
          <w:i/>
          <w:sz w:val="24"/>
          <w:szCs w:val="24"/>
        </w:rPr>
      </w:pPr>
      <w:r w:rsidRPr="00F50C14">
        <w:rPr>
          <w:rFonts w:ascii="Arial" w:hAnsi="Arial" w:cs="Arial"/>
          <w:b/>
          <w:i/>
          <w:sz w:val="24"/>
          <w:szCs w:val="24"/>
        </w:rPr>
        <w:t>Predmet pravilnika</w:t>
      </w:r>
    </w:p>
    <w:p w:rsidR="002B3736" w:rsidRPr="008A2C08" w:rsidRDefault="002B3736" w:rsidP="002B3736">
      <w:pPr>
        <w:spacing w:after="0"/>
        <w:jc w:val="center"/>
        <w:rPr>
          <w:rFonts w:ascii="Arial" w:hAnsi="Arial" w:cs="Arial"/>
          <w:sz w:val="24"/>
          <w:szCs w:val="24"/>
        </w:rPr>
      </w:pPr>
    </w:p>
    <w:p w:rsidR="002B3736" w:rsidRPr="008A2C08" w:rsidRDefault="002B3736" w:rsidP="00C127A7">
      <w:pPr>
        <w:spacing w:after="0"/>
        <w:jc w:val="center"/>
        <w:rPr>
          <w:rFonts w:ascii="Arial" w:hAnsi="Arial" w:cs="Arial"/>
          <w:sz w:val="24"/>
          <w:szCs w:val="24"/>
        </w:rPr>
      </w:pPr>
      <w:r w:rsidRPr="008A2C08">
        <w:rPr>
          <w:rFonts w:ascii="Arial" w:hAnsi="Arial" w:cs="Arial"/>
          <w:sz w:val="24"/>
          <w:szCs w:val="24"/>
        </w:rPr>
        <w:t>Članak 1.</w:t>
      </w:r>
    </w:p>
    <w:p w:rsidR="002B3736" w:rsidRPr="008A2C08" w:rsidRDefault="0022231B" w:rsidP="00720396">
      <w:pPr>
        <w:spacing w:after="0"/>
        <w:jc w:val="both"/>
        <w:rPr>
          <w:rFonts w:ascii="Arial" w:hAnsi="Arial" w:cs="Arial"/>
          <w:sz w:val="24"/>
          <w:szCs w:val="24"/>
        </w:rPr>
      </w:pPr>
      <w:r>
        <w:rPr>
          <w:rFonts w:ascii="Arial" w:hAnsi="Arial" w:cs="Arial"/>
          <w:sz w:val="24"/>
          <w:szCs w:val="24"/>
        </w:rPr>
        <w:t xml:space="preserve">(1) </w:t>
      </w:r>
      <w:r w:rsidR="002B3736" w:rsidRPr="008A2C08">
        <w:rPr>
          <w:rFonts w:ascii="Arial" w:hAnsi="Arial" w:cs="Arial"/>
          <w:sz w:val="24"/>
          <w:szCs w:val="24"/>
        </w:rPr>
        <w:t xml:space="preserve">Ovim se Pravilnikom o načinu i postupku zapošljavanja (u daljnjem tekstu: Pravilnik) u Osnovnoj školi </w:t>
      </w:r>
      <w:r w:rsidR="0023541B">
        <w:rPr>
          <w:rFonts w:ascii="Arial" w:hAnsi="Arial" w:cs="Arial"/>
          <w:sz w:val="24"/>
          <w:szCs w:val="24"/>
        </w:rPr>
        <w:t>Marina Držića</w:t>
      </w:r>
      <w:r w:rsidR="009416C5">
        <w:rPr>
          <w:rFonts w:ascii="Arial" w:hAnsi="Arial" w:cs="Arial"/>
          <w:sz w:val="24"/>
          <w:szCs w:val="24"/>
        </w:rPr>
        <w:t xml:space="preserve"> (u daljnjem tekstu: Škola) </w:t>
      </w:r>
      <w:r w:rsidR="002B3736" w:rsidRPr="008A2C08">
        <w:rPr>
          <w:rFonts w:ascii="Arial" w:hAnsi="Arial" w:cs="Arial"/>
          <w:sz w:val="24"/>
          <w:szCs w:val="24"/>
        </w:rPr>
        <w:t xml:space="preserve">uređuje način i postupak provedbe natječaja u Školi kojim se svim kandidatima za zapošljavanje osigurava jednaka dostupnost javne službe pod jednakim uvjetima, sadržaj natječaja, način na koji se obavlja vrednovanje odnosno procjenjuju rezultati vrednovanja, vrši rangiranje i odabir  kandidata prijavljenih na natječaj odnosno kandidata koje je Školi uputio </w:t>
      </w:r>
      <w:r w:rsidR="006E15BE" w:rsidRPr="008A2C08">
        <w:rPr>
          <w:rFonts w:ascii="Arial" w:hAnsi="Arial" w:cs="Arial"/>
          <w:sz w:val="24"/>
          <w:szCs w:val="24"/>
        </w:rPr>
        <w:t>Gradski ured za obrazovanje</w:t>
      </w:r>
      <w:r w:rsidR="009D2F88" w:rsidRPr="008A2C08">
        <w:rPr>
          <w:rFonts w:ascii="Arial" w:hAnsi="Arial" w:cs="Arial"/>
          <w:sz w:val="24"/>
          <w:szCs w:val="24"/>
        </w:rPr>
        <w:t>,</w:t>
      </w:r>
      <w:r w:rsidR="002B3736" w:rsidRPr="008A2C08">
        <w:rPr>
          <w:rFonts w:ascii="Arial" w:hAnsi="Arial" w:cs="Arial"/>
          <w:sz w:val="24"/>
          <w:szCs w:val="24"/>
        </w:rPr>
        <w:t xml:space="preserve"> imenovanje povjerenstva za vrednovanje kandidata i djelokrug rada povjerenstva te dostava izvješća ravnatelju Škole o provedenom postupku.</w:t>
      </w:r>
    </w:p>
    <w:p w:rsidR="002B3736" w:rsidRPr="008A2C08" w:rsidRDefault="002B3736" w:rsidP="002B3736">
      <w:pPr>
        <w:pStyle w:val="Odlomakpopisa"/>
        <w:spacing w:after="0"/>
        <w:ind w:left="426"/>
        <w:jc w:val="both"/>
        <w:rPr>
          <w:rFonts w:ascii="Arial" w:hAnsi="Arial" w:cs="Arial"/>
          <w:sz w:val="24"/>
          <w:szCs w:val="24"/>
        </w:rPr>
      </w:pPr>
    </w:p>
    <w:p w:rsidR="002B3736" w:rsidRPr="00C127A7" w:rsidRDefault="002B3736" w:rsidP="00C127A7">
      <w:pPr>
        <w:spacing w:after="0"/>
        <w:jc w:val="center"/>
        <w:rPr>
          <w:rFonts w:ascii="Arial" w:hAnsi="Arial" w:cs="Arial"/>
          <w:sz w:val="24"/>
          <w:szCs w:val="24"/>
        </w:rPr>
      </w:pPr>
      <w:r w:rsidRPr="00C127A7">
        <w:rPr>
          <w:rFonts w:ascii="Arial" w:hAnsi="Arial" w:cs="Arial"/>
          <w:sz w:val="24"/>
          <w:szCs w:val="24"/>
        </w:rPr>
        <w:t>Članak 2.</w:t>
      </w:r>
    </w:p>
    <w:p w:rsidR="00922C51" w:rsidRPr="0022231B" w:rsidRDefault="0022231B" w:rsidP="0022231B">
      <w:pPr>
        <w:spacing w:after="0"/>
        <w:jc w:val="both"/>
        <w:rPr>
          <w:rFonts w:ascii="Arial" w:hAnsi="Arial" w:cs="Arial"/>
          <w:sz w:val="24"/>
          <w:szCs w:val="24"/>
        </w:rPr>
      </w:pPr>
      <w:r>
        <w:rPr>
          <w:rFonts w:ascii="Arial" w:hAnsi="Arial" w:cs="Arial"/>
          <w:sz w:val="24"/>
          <w:szCs w:val="24"/>
        </w:rPr>
        <w:t xml:space="preserve">(1) </w:t>
      </w:r>
      <w:r w:rsidR="00922C51" w:rsidRPr="0022231B">
        <w:rPr>
          <w:rFonts w:ascii="Arial" w:hAnsi="Arial" w:cs="Arial"/>
          <w:sz w:val="24"/>
          <w:szCs w:val="24"/>
        </w:rPr>
        <w:t>Odredbe ovog Pravilnika ne primjenjuju se na</w:t>
      </w:r>
      <w:r w:rsidR="00BA5C13" w:rsidRPr="0022231B">
        <w:rPr>
          <w:rFonts w:ascii="Arial" w:hAnsi="Arial" w:cs="Arial"/>
          <w:sz w:val="24"/>
          <w:szCs w:val="24"/>
        </w:rPr>
        <w:t xml:space="preserve"> zapošljavanje</w:t>
      </w:r>
      <w:r w:rsidR="00922C51" w:rsidRPr="0022231B">
        <w:rPr>
          <w:rFonts w:ascii="Arial" w:hAnsi="Arial" w:cs="Arial"/>
          <w:sz w:val="24"/>
          <w:szCs w:val="24"/>
        </w:rPr>
        <w:t>:</w:t>
      </w:r>
    </w:p>
    <w:p w:rsidR="00922C51" w:rsidRPr="008A2C08" w:rsidRDefault="00922C51"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4D6BBD">
        <w:rPr>
          <w:rFonts w:ascii="Arial" w:hAnsi="Arial" w:cs="Arial"/>
          <w:sz w:val="24"/>
          <w:szCs w:val="24"/>
        </w:rPr>
        <w:t xml:space="preserve"> </w:t>
      </w:r>
      <w:r w:rsidR="00BA5C13" w:rsidRPr="008A2C08">
        <w:rPr>
          <w:rFonts w:ascii="Arial" w:hAnsi="Arial" w:cs="Arial"/>
          <w:sz w:val="24"/>
          <w:szCs w:val="24"/>
        </w:rPr>
        <w:t>ravnatelja</w:t>
      </w:r>
      <w:r w:rsidRPr="008A2C08">
        <w:rPr>
          <w:rFonts w:ascii="Arial" w:hAnsi="Arial" w:cs="Arial"/>
          <w:sz w:val="24"/>
          <w:szCs w:val="24"/>
        </w:rPr>
        <w:t xml:space="preserve">, </w:t>
      </w:r>
    </w:p>
    <w:p w:rsidR="00922C51" w:rsidRPr="008A2C08" w:rsidRDefault="00922C51"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4D6BBD">
        <w:rPr>
          <w:rFonts w:ascii="Arial" w:hAnsi="Arial" w:cs="Arial"/>
          <w:sz w:val="24"/>
          <w:szCs w:val="24"/>
        </w:rPr>
        <w:t xml:space="preserve"> </w:t>
      </w:r>
      <w:r w:rsidRPr="008A2C08">
        <w:rPr>
          <w:rFonts w:ascii="Arial" w:hAnsi="Arial" w:cs="Arial"/>
          <w:sz w:val="24"/>
          <w:szCs w:val="24"/>
        </w:rPr>
        <w:t>pomoćnika u nastavi</w:t>
      </w:r>
    </w:p>
    <w:p w:rsidR="008A2C08" w:rsidRDefault="00922C51"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4D6BBD">
        <w:rPr>
          <w:rFonts w:ascii="Arial" w:hAnsi="Arial" w:cs="Arial"/>
          <w:sz w:val="24"/>
          <w:szCs w:val="24"/>
        </w:rPr>
        <w:t xml:space="preserve"> </w:t>
      </w:r>
      <w:r w:rsidRPr="008A2C08">
        <w:rPr>
          <w:rFonts w:ascii="Arial" w:hAnsi="Arial" w:cs="Arial"/>
          <w:sz w:val="24"/>
          <w:szCs w:val="24"/>
        </w:rPr>
        <w:t xml:space="preserve">stručnih komunikacijskih posrednika </w:t>
      </w:r>
    </w:p>
    <w:p w:rsidR="005014E1" w:rsidRPr="008A2C08" w:rsidRDefault="005014E1"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4D6BBD">
        <w:rPr>
          <w:rFonts w:ascii="Arial" w:hAnsi="Arial" w:cs="Arial"/>
          <w:sz w:val="24"/>
          <w:szCs w:val="24"/>
        </w:rPr>
        <w:t xml:space="preserve"> </w:t>
      </w:r>
      <w:r w:rsidRPr="008A2C08">
        <w:rPr>
          <w:rFonts w:ascii="Arial" w:hAnsi="Arial" w:cs="Arial"/>
          <w:sz w:val="24"/>
          <w:szCs w:val="24"/>
        </w:rPr>
        <w:t>vjeroučitelja</w:t>
      </w:r>
    </w:p>
    <w:p w:rsidR="004D6BBD" w:rsidRDefault="00922C51"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5014E1" w:rsidRPr="008A2C08">
        <w:rPr>
          <w:rFonts w:ascii="Arial" w:hAnsi="Arial" w:cs="Arial"/>
          <w:sz w:val="24"/>
          <w:szCs w:val="24"/>
        </w:rPr>
        <w:t xml:space="preserve"> na određeno vrijeme, kada obavljanje </w:t>
      </w:r>
      <w:r w:rsidR="00BA5C13" w:rsidRPr="008A2C08">
        <w:rPr>
          <w:rFonts w:ascii="Arial" w:hAnsi="Arial" w:cs="Arial"/>
          <w:sz w:val="24"/>
          <w:szCs w:val="24"/>
        </w:rPr>
        <w:t xml:space="preserve">poslova ne trpi odgodu, do zasnivanja radnog </w:t>
      </w:r>
      <w:r w:rsidR="004D6BBD">
        <w:rPr>
          <w:rFonts w:ascii="Arial" w:hAnsi="Arial" w:cs="Arial"/>
          <w:sz w:val="24"/>
          <w:szCs w:val="24"/>
        </w:rPr>
        <w:t xml:space="preserve"> </w:t>
      </w:r>
    </w:p>
    <w:p w:rsidR="00BA5C13" w:rsidRPr="008A2C08" w:rsidRDefault="004D6BBD" w:rsidP="00C127A7">
      <w:pPr>
        <w:pStyle w:val="Odlomakpopisa"/>
        <w:spacing w:after="0"/>
        <w:ind w:left="0"/>
        <w:jc w:val="both"/>
        <w:rPr>
          <w:rFonts w:ascii="Arial" w:hAnsi="Arial" w:cs="Arial"/>
          <w:sz w:val="24"/>
          <w:szCs w:val="24"/>
        </w:rPr>
      </w:pPr>
      <w:r>
        <w:rPr>
          <w:rFonts w:ascii="Arial" w:hAnsi="Arial" w:cs="Arial"/>
          <w:sz w:val="24"/>
          <w:szCs w:val="24"/>
        </w:rPr>
        <w:t xml:space="preserve">  </w:t>
      </w:r>
      <w:r w:rsidR="00BA5C13" w:rsidRPr="008A2C08">
        <w:rPr>
          <w:rFonts w:ascii="Arial" w:hAnsi="Arial" w:cs="Arial"/>
          <w:sz w:val="24"/>
          <w:szCs w:val="24"/>
        </w:rPr>
        <w:t>odnosa na temelju natječaja ili na drugi propisan način, ali ne dulje od 60 dana;</w:t>
      </w:r>
    </w:p>
    <w:p w:rsidR="00C127A7" w:rsidRDefault="00BA5C13" w:rsidP="00C127A7">
      <w:pPr>
        <w:pStyle w:val="Odlomakpopisa"/>
        <w:spacing w:after="0"/>
        <w:ind w:left="0"/>
        <w:jc w:val="both"/>
        <w:rPr>
          <w:rFonts w:ascii="Arial" w:hAnsi="Arial" w:cs="Arial"/>
          <w:sz w:val="24"/>
          <w:szCs w:val="24"/>
        </w:rPr>
      </w:pPr>
      <w:r w:rsidRPr="008A2C08">
        <w:rPr>
          <w:rFonts w:ascii="Arial" w:hAnsi="Arial" w:cs="Arial"/>
          <w:sz w:val="24"/>
          <w:szCs w:val="24"/>
        </w:rPr>
        <w:t xml:space="preserve">- do punog radnog vremena s radnikom koji u školskoj ustanovi ima zasnovan radni </w:t>
      </w:r>
    </w:p>
    <w:p w:rsidR="00BA5C13" w:rsidRPr="008A2C08" w:rsidRDefault="00C127A7" w:rsidP="00C127A7">
      <w:pPr>
        <w:pStyle w:val="Odlomakpopisa"/>
        <w:spacing w:after="0"/>
        <w:ind w:left="0"/>
        <w:jc w:val="both"/>
        <w:rPr>
          <w:rFonts w:ascii="Arial" w:hAnsi="Arial" w:cs="Arial"/>
          <w:sz w:val="24"/>
          <w:szCs w:val="24"/>
        </w:rPr>
      </w:pPr>
      <w:r>
        <w:rPr>
          <w:rFonts w:ascii="Arial" w:hAnsi="Arial" w:cs="Arial"/>
          <w:sz w:val="24"/>
          <w:szCs w:val="24"/>
        </w:rPr>
        <w:t xml:space="preserve">  </w:t>
      </w:r>
      <w:r w:rsidR="00BA5C13" w:rsidRPr="008A2C08">
        <w:rPr>
          <w:rFonts w:ascii="Arial" w:hAnsi="Arial" w:cs="Arial"/>
          <w:sz w:val="24"/>
          <w:szCs w:val="24"/>
        </w:rPr>
        <w:t xml:space="preserve">odnos na neodređeno puno radno vrijeme; </w:t>
      </w:r>
    </w:p>
    <w:p w:rsidR="00C127A7" w:rsidRDefault="00BA5C13" w:rsidP="00C127A7">
      <w:pPr>
        <w:pStyle w:val="Odlomakpopisa"/>
        <w:spacing w:after="0"/>
        <w:ind w:left="0"/>
        <w:jc w:val="both"/>
        <w:rPr>
          <w:rFonts w:ascii="Arial" w:hAnsi="Arial" w:cs="Arial"/>
          <w:sz w:val="24"/>
          <w:szCs w:val="24"/>
        </w:rPr>
      </w:pPr>
      <w:r w:rsidRPr="008A2C08">
        <w:rPr>
          <w:rFonts w:ascii="Arial" w:hAnsi="Arial" w:cs="Arial"/>
          <w:sz w:val="24"/>
          <w:szCs w:val="24"/>
        </w:rPr>
        <w:t>-</w:t>
      </w:r>
      <w:r w:rsidR="00C127A7">
        <w:rPr>
          <w:rFonts w:ascii="Arial" w:hAnsi="Arial" w:cs="Arial"/>
          <w:sz w:val="24"/>
          <w:szCs w:val="24"/>
        </w:rPr>
        <w:t xml:space="preserve"> </w:t>
      </w:r>
      <w:r w:rsidRPr="008A2C08">
        <w:rPr>
          <w:rFonts w:ascii="Arial" w:hAnsi="Arial" w:cs="Arial"/>
          <w:sz w:val="24"/>
          <w:szCs w:val="24"/>
        </w:rPr>
        <w:t xml:space="preserve">na temelju sporazuma školskih ustanova u kojima su radnici u radnom odnosu na </w:t>
      </w:r>
      <w:r w:rsidR="00C127A7">
        <w:rPr>
          <w:rFonts w:ascii="Arial" w:hAnsi="Arial" w:cs="Arial"/>
          <w:sz w:val="24"/>
          <w:szCs w:val="24"/>
        </w:rPr>
        <w:t xml:space="preserve">  </w:t>
      </w:r>
    </w:p>
    <w:p w:rsidR="00C127A7" w:rsidRDefault="00C127A7" w:rsidP="00C127A7">
      <w:pPr>
        <w:pStyle w:val="Odlomakpopisa"/>
        <w:spacing w:after="0"/>
        <w:ind w:left="0"/>
        <w:jc w:val="both"/>
        <w:rPr>
          <w:rFonts w:ascii="Arial" w:hAnsi="Arial" w:cs="Arial"/>
          <w:sz w:val="24"/>
          <w:szCs w:val="24"/>
        </w:rPr>
      </w:pPr>
      <w:r>
        <w:rPr>
          <w:rFonts w:ascii="Arial" w:hAnsi="Arial" w:cs="Arial"/>
          <w:sz w:val="24"/>
          <w:szCs w:val="24"/>
        </w:rPr>
        <w:t xml:space="preserve">  </w:t>
      </w:r>
      <w:r w:rsidR="00BA5C13" w:rsidRPr="008A2C08">
        <w:rPr>
          <w:rFonts w:ascii="Arial" w:hAnsi="Arial" w:cs="Arial"/>
          <w:sz w:val="24"/>
          <w:szCs w:val="24"/>
        </w:rPr>
        <w:t xml:space="preserve">neodređeno vrijeme ako žele zamijeniti mjesto rada zbog udaljenosti mjesta rada od </w:t>
      </w:r>
      <w:r>
        <w:rPr>
          <w:rFonts w:ascii="Arial" w:hAnsi="Arial" w:cs="Arial"/>
          <w:sz w:val="24"/>
          <w:szCs w:val="24"/>
        </w:rPr>
        <w:t xml:space="preserve"> </w:t>
      </w:r>
    </w:p>
    <w:p w:rsidR="008A2C08" w:rsidRDefault="00C127A7" w:rsidP="00C127A7">
      <w:pPr>
        <w:pStyle w:val="Odlomakpopisa"/>
        <w:spacing w:after="0"/>
        <w:ind w:left="0"/>
        <w:jc w:val="both"/>
        <w:rPr>
          <w:rFonts w:ascii="Arial" w:hAnsi="Arial" w:cs="Arial"/>
          <w:sz w:val="24"/>
          <w:szCs w:val="24"/>
        </w:rPr>
      </w:pPr>
      <w:r>
        <w:rPr>
          <w:rFonts w:ascii="Arial" w:hAnsi="Arial" w:cs="Arial"/>
          <w:sz w:val="24"/>
          <w:szCs w:val="24"/>
        </w:rPr>
        <w:t xml:space="preserve">  </w:t>
      </w:r>
      <w:r w:rsidR="00BA5C13" w:rsidRPr="008A2C08">
        <w:rPr>
          <w:rFonts w:ascii="Arial" w:hAnsi="Arial" w:cs="Arial"/>
          <w:sz w:val="24"/>
          <w:szCs w:val="24"/>
        </w:rPr>
        <w:t>mjesta stanovanja.</w:t>
      </w:r>
      <w:r w:rsidR="002B3736" w:rsidRPr="008A2C08">
        <w:rPr>
          <w:rFonts w:ascii="Arial" w:hAnsi="Arial" w:cs="Arial"/>
          <w:sz w:val="24"/>
          <w:szCs w:val="24"/>
        </w:rPr>
        <w:t xml:space="preserve">                                </w:t>
      </w:r>
    </w:p>
    <w:p w:rsidR="008A2C08" w:rsidRDefault="008A2C08" w:rsidP="00C127A7">
      <w:pPr>
        <w:pStyle w:val="Odlomakpopisa"/>
        <w:spacing w:after="0"/>
        <w:ind w:left="426"/>
        <w:jc w:val="both"/>
        <w:rPr>
          <w:rFonts w:ascii="Arial" w:hAnsi="Arial" w:cs="Arial"/>
          <w:sz w:val="24"/>
          <w:szCs w:val="24"/>
        </w:rPr>
      </w:pPr>
    </w:p>
    <w:p w:rsidR="00720396" w:rsidRDefault="00720396" w:rsidP="00C127A7">
      <w:pPr>
        <w:pStyle w:val="Odlomakpopisa"/>
        <w:spacing w:after="0"/>
        <w:ind w:left="426"/>
        <w:jc w:val="both"/>
        <w:rPr>
          <w:rFonts w:ascii="Arial" w:hAnsi="Arial" w:cs="Arial"/>
          <w:sz w:val="24"/>
          <w:szCs w:val="24"/>
        </w:rPr>
      </w:pPr>
    </w:p>
    <w:p w:rsidR="00720396" w:rsidRDefault="00720396" w:rsidP="00C127A7">
      <w:pPr>
        <w:pStyle w:val="Odlomakpopisa"/>
        <w:spacing w:after="0"/>
        <w:ind w:left="426"/>
        <w:jc w:val="both"/>
        <w:rPr>
          <w:rFonts w:ascii="Arial" w:hAnsi="Arial" w:cs="Arial"/>
          <w:sz w:val="24"/>
          <w:szCs w:val="24"/>
        </w:rPr>
      </w:pPr>
    </w:p>
    <w:p w:rsidR="007915E6" w:rsidRDefault="007915E6" w:rsidP="00C127A7">
      <w:pPr>
        <w:pStyle w:val="Odlomakpopisa"/>
        <w:spacing w:after="0"/>
        <w:ind w:left="426"/>
        <w:jc w:val="both"/>
        <w:rPr>
          <w:rFonts w:ascii="Arial" w:hAnsi="Arial" w:cs="Arial"/>
          <w:sz w:val="24"/>
          <w:szCs w:val="24"/>
        </w:rPr>
      </w:pPr>
    </w:p>
    <w:p w:rsidR="00720396" w:rsidRPr="00E67153" w:rsidRDefault="00720396" w:rsidP="00E67153">
      <w:pPr>
        <w:spacing w:after="0"/>
        <w:jc w:val="both"/>
        <w:rPr>
          <w:rFonts w:ascii="Arial" w:hAnsi="Arial" w:cs="Arial"/>
          <w:sz w:val="24"/>
          <w:szCs w:val="24"/>
        </w:rPr>
      </w:pPr>
    </w:p>
    <w:p w:rsidR="002B3736" w:rsidRPr="00B2062B" w:rsidRDefault="002B3736" w:rsidP="002B3736">
      <w:pPr>
        <w:pStyle w:val="Odlomakpopisa"/>
        <w:spacing w:after="0"/>
        <w:ind w:left="426"/>
        <w:jc w:val="both"/>
        <w:rPr>
          <w:rFonts w:ascii="Arial" w:hAnsi="Arial" w:cs="Arial"/>
          <w:b/>
          <w:i/>
          <w:sz w:val="24"/>
          <w:szCs w:val="24"/>
        </w:rPr>
      </w:pPr>
      <w:r w:rsidRPr="00B2062B">
        <w:rPr>
          <w:rFonts w:ascii="Arial" w:hAnsi="Arial" w:cs="Arial"/>
          <w:b/>
          <w:sz w:val="24"/>
          <w:szCs w:val="24"/>
        </w:rPr>
        <w:lastRenderedPageBreak/>
        <w:t xml:space="preserve">  </w:t>
      </w:r>
      <w:r w:rsidRPr="00B2062B">
        <w:rPr>
          <w:rFonts w:ascii="Arial" w:hAnsi="Arial" w:cs="Arial"/>
          <w:b/>
          <w:i/>
          <w:sz w:val="24"/>
          <w:szCs w:val="24"/>
        </w:rPr>
        <w:t>Rodna jednakost</w:t>
      </w:r>
    </w:p>
    <w:p w:rsidR="00C127A7" w:rsidRDefault="00C127A7" w:rsidP="00C127A7">
      <w:pPr>
        <w:spacing w:after="0"/>
        <w:jc w:val="both"/>
        <w:rPr>
          <w:rFonts w:ascii="Arial" w:hAnsi="Arial" w:cs="Arial"/>
          <w:i/>
          <w:sz w:val="24"/>
          <w:szCs w:val="24"/>
        </w:rPr>
      </w:pPr>
    </w:p>
    <w:p w:rsidR="002B3736" w:rsidRPr="00C127A7" w:rsidRDefault="002B3736" w:rsidP="00C127A7">
      <w:pPr>
        <w:spacing w:after="0"/>
        <w:jc w:val="center"/>
        <w:rPr>
          <w:rFonts w:ascii="Arial" w:hAnsi="Arial" w:cs="Arial"/>
          <w:sz w:val="24"/>
          <w:szCs w:val="24"/>
        </w:rPr>
      </w:pPr>
      <w:r w:rsidRPr="00C127A7">
        <w:rPr>
          <w:rFonts w:ascii="Arial" w:hAnsi="Arial" w:cs="Arial"/>
          <w:sz w:val="24"/>
          <w:szCs w:val="24"/>
        </w:rPr>
        <w:t>Članak 3.</w:t>
      </w:r>
    </w:p>
    <w:p w:rsidR="002B3736" w:rsidRPr="008A2C08" w:rsidRDefault="0022231B" w:rsidP="002B3736">
      <w:pPr>
        <w:spacing w:after="0"/>
        <w:rPr>
          <w:rFonts w:ascii="Arial" w:hAnsi="Arial" w:cs="Arial"/>
          <w:sz w:val="24"/>
          <w:szCs w:val="24"/>
        </w:rPr>
      </w:pPr>
      <w:r>
        <w:rPr>
          <w:rFonts w:ascii="Arial" w:hAnsi="Arial" w:cs="Arial"/>
          <w:sz w:val="24"/>
          <w:szCs w:val="24"/>
        </w:rPr>
        <w:t xml:space="preserve">(1) </w:t>
      </w:r>
      <w:r w:rsidR="002B3736" w:rsidRPr="008A2C08">
        <w:rPr>
          <w:rFonts w:ascii="Arial" w:hAnsi="Arial" w:cs="Arial"/>
          <w:sz w:val="24"/>
          <w:szCs w:val="24"/>
        </w:rPr>
        <w:t>Izrazi koji se koriste u ovom Pravilniku, a imaju rodno značenje, koriste se neutralno i odnose se jednako na muške i na ženske osobe.</w:t>
      </w:r>
    </w:p>
    <w:p w:rsidR="002B3736" w:rsidRDefault="002B3736" w:rsidP="002B3736">
      <w:pPr>
        <w:spacing w:after="0"/>
        <w:rPr>
          <w:rFonts w:ascii="Arial" w:hAnsi="Arial" w:cs="Arial"/>
          <w:b/>
          <w:sz w:val="24"/>
          <w:szCs w:val="24"/>
        </w:rPr>
      </w:pPr>
      <w:r w:rsidRPr="008A2C08">
        <w:rPr>
          <w:rFonts w:ascii="Arial" w:hAnsi="Arial" w:cs="Arial"/>
          <w:b/>
          <w:sz w:val="24"/>
          <w:szCs w:val="24"/>
        </w:rPr>
        <w:t xml:space="preserve">  </w:t>
      </w:r>
    </w:p>
    <w:p w:rsidR="00E67153" w:rsidRPr="008A2C08" w:rsidRDefault="00E67153" w:rsidP="002B3736">
      <w:pPr>
        <w:spacing w:after="0"/>
        <w:rPr>
          <w:rFonts w:ascii="Arial" w:hAnsi="Arial" w:cs="Arial"/>
          <w:b/>
          <w:sz w:val="24"/>
          <w:szCs w:val="24"/>
        </w:rPr>
      </w:pPr>
    </w:p>
    <w:p w:rsidR="002B3736" w:rsidRPr="00E67153" w:rsidRDefault="002B3736" w:rsidP="00E67153">
      <w:pPr>
        <w:pStyle w:val="Odlomakpopisa"/>
        <w:numPr>
          <w:ilvl w:val="0"/>
          <w:numId w:val="2"/>
        </w:numPr>
        <w:spacing w:after="0"/>
        <w:rPr>
          <w:rFonts w:ascii="Arial" w:hAnsi="Arial" w:cs="Arial"/>
          <w:b/>
          <w:sz w:val="24"/>
          <w:szCs w:val="24"/>
        </w:rPr>
      </w:pPr>
      <w:r w:rsidRPr="008A2C08">
        <w:rPr>
          <w:rFonts w:ascii="Arial" w:hAnsi="Arial" w:cs="Arial"/>
          <w:b/>
          <w:sz w:val="24"/>
          <w:szCs w:val="24"/>
        </w:rPr>
        <w:t xml:space="preserve"> POSTUPAK  PR</w:t>
      </w:r>
      <w:r w:rsidR="00B66C57">
        <w:rPr>
          <w:rFonts w:ascii="Arial" w:hAnsi="Arial" w:cs="Arial"/>
          <w:b/>
          <w:sz w:val="24"/>
          <w:szCs w:val="24"/>
        </w:rPr>
        <w:t>O</w:t>
      </w:r>
      <w:r w:rsidRPr="008A2C08">
        <w:rPr>
          <w:rFonts w:ascii="Arial" w:hAnsi="Arial" w:cs="Arial"/>
          <w:b/>
          <w:sz w:val="24"/>
          <w:szCs w:val="24"/>
        </w:rPr>
        <w:t>VEDBE NATJEČAJA</w:t>
      </w:r>
      <w:r w:rsidRPr="00E67153">
        <w:rPr>
          <w:rFonts w:ascii="Arial" w:hAnsi="Arial" w:cs="Arial"/>
          <w:b/>
          <w:sz w:val="24"/>
          <w:szCs w:val="24"/>
        </w:rPr>
        <w:t xml:space="preserve"> I VREDNOVANJA KANDITATA</w:t>
      </w:r>
    </w:p>
    <w:p w:rsidR="009416C5" w:rsidRDefault="002B3736" w:rsidP="009416C5">
      <w:pPr>
        <w:pStyle w:val="Odlomakpopisa"/>
        <w:spacing w:after="0"/>
        <w:rPr>
          <w:rFonts w:ascii="Arial" w:hAnsi="Arial" w:cs="Arial"/>
          <w:sz w:val="24"/>
          <w:szCs w:val="24"/>
        </w:rPr>
      </w:pPr>
      <w:r w:rsidRPr="008A2C08">
        <w:rPr>
          <w:rFonts w:ascii="Arial" w:hAnsi="Arial" w:cs="Arial"/>
          <w:sz w:val="24"/>
          <w:szCs w:val="24"/>
        </w:rPr>
        <w:t xml:space="preserve">                </w:t>
      </w:r>
    </w:p>
    <w:p w:rsidR="002B3736" w:rsidRPr="00F50C14" w:rsidRDefault="002B3736" w:rsidP="009416C5">
      <w:pPr>
        <w:spacing w:after="0"/>
        <w:jc w:val="center"/>
        <w:rPr>
          <w:rFonts w:ascii="Arial" w:hAnsi="Arial" w:cs="Arial"/>
          <w:b/>
          <w:sz w:val="24"/>
          <w:szCs w:val="24"/>
        </w:rPr>
      </w:pPr>
      <w:r w:rsidRPr="00F50C14">
        <w:rPr>
          <w:rFonts w:ascii="Arial" w:hAnsi="Arial" w:cs="Arial"/>
          <w:b/>
          <w:i/>
          <w:sz w:val="24"/>
          <w:szCs w:val="24"/>
        </w:rPr>
        <w:t>Zasnivanje radnog odnosa u Školi</w:t>
      </w:r>
    </w:p>
    <w:p w:rsidR="009416C5" w:rsidRDefault="009416C5" w:rsidP="002B3736">
      <w:pPr>
        <w:spacing w:after="0"/>
        <w:rPr>
          <w:rFonts w:ascii="Arial" w:hAnsi="Arial" w:cs="Arial"/>
          <w:sz w:val="24"/>
          <w:szCs w:val="24"/>
        </w:rPr>
      </w:pPr>
    </w:p>
    <w:p w:rsidR="002B3736" w:rsidRPr="008A2C08" w:rsidRDefault="002B3736" w:rsidP="000325D7">
      <w:pPr>
        <w:spacing w:after="0"/>
        <w:jc w:val="center"/>
        <w:rPr>
          <w:rFonts w:ascii="Arial" w:hAnsi="Arial" w:cs="Arial"/>
          <w:sz w:val="24"/>
          <w:szCs w:val="24"/>
        </w:rPr>
      </w:pPr>
      <w:r w:rsidRPr="008A2C08">
        <w:rPr>
          <w:rFonts w:ascii="Arial" w:hAnsi="Arial" w:cs="Arial"/>
          <w:sz w:val="24"/>
          <w:szCs w:val="24"/>
        </w:rPr>
        <w:t>Članak 4.</w:t>
      </w:r>
    </w:p>
    <w:p w:rsidR="002B3736" w:rsidRPr="008A2C08" w:rsidRDefault="00840163" w:rsidP="00840163">
      <w:pPr>
        <w:spacing w:after="0"/>
        <w:jc w:val="both"/>
        <w:rPr>
          <w:rFonts w:ascii="Arial" w:hAnsi="Arial" w:cs="Arial"/>
          <w:sz w:val="24"/>
          <w:szCs w:val="24"/>
        </w:rPr>
      </w:pPr>
      <w:r>
        <w:rPr>
          <w:rFonts w:ascii="Arial" w:hAnsi="Arial" w:cs="Arial"/>
          <w:sz w:val="24"/>
          <w:szCs w:val="24"/>
        </w:rPr>
        <w:t xml:space="preserve">(1) </w:t>
      </w:r>
      <w:r w:rsidR="002B3736" w:rsidRPr="008A2C08">
        <w:rPr>
          <w:rFonts w:ascii="Arial" w:hAnsi="Arial" w:cs="Arial"/>
          <w:sz w:val="24"/>
          <w:szCs w:val="24"/>
        </w:rPr>
        <w:t>Radni odnos u Školi zasniva se ugovorom o radu na temelju natječaja koji raspisuje ravnatelj Škole</w:t>
      </w:r>
      <w:r w:rsidR="006A7D27">
        <w:rPr>
          <w:rFonts w:ascii="Arial" w:hAnsi="Arial" w:cs="Arial"/>
          <w:sz w:val="24"/>
          <w:szCs w:val="24"/>
        </w:rPr>
        <w:t xml:space="preserve"> uz uvjete i na način propisan </w:t>
      </w:r>
      <w:r w:rsidR="002B3736" w:rsidRPr="008A2C08">
        <w:rPr>
          <w:rFonts w:ascii="Arial" w:hAnsi="Arial" w:cs="Arial"/>
          <w:sz w:val="24"/>
          <w:szCs w:val="24"/>
        </w:rPr>
        <w:t>Zakonom o odgoju i obrazovanju u osnovnoj i srednjoj školi (u daljnjem tekstu: Zakon), drugim zakonima i propisima.</w:t>
      </w:r>
    </w:p>
    <w:p w:rsidR="002B3736" w:rsidRPr="008A2C08" w:rsidRDefault="00840163" w:rsidP="000325D7">
      <w:pPr>
        <w:spacing w:after="0"/>
        <w:jc w:val="both"/>
        <w:rPr>
          <w:rFonts w:ascii="Arial" w:hAnsi="Arial" w:cs="Arial"/>
          <w:sz w:val="24"/>
          <w:szCs w:val="24"/>
        </w:rPr>
      </w:pPr>
      <w:r>
        <w:rPr>
          <w:rFonts w:ascii="Arial" w:hAnsi="Arial" w:cs="Arial"/>
          <w:sz w:val="24"/>
          <w:szCs w:val="24"/>
        </w:rPr>
        <w:t xml:space="preserve"> (2) </w:t>
      </w:r>
      <w:r w:rsidR="002B3736" w:rsidRPr="008A2C08">
        <w:rPr>
          <w:rFonts w:ascii="Arial" w:hAnsi="Arial" w:cs="Arial"/>
          <w:sz w:val="24"/>
          <w:szCs w:val="24"/>
        </w:rPr>
        <w:t>Iznimno od stavka 1. ovog članka, radni odnos može se zasnovati ugovorom o radu  i bez natječaja  u skladu s Zakonom.</w:t>
      </w:r>
    </w:p>
    <w:p w:rsidR="009416C5" w:rsidRDefault="009416C5" w:rsidP="000325D7">
      <w:pPr>
        <w:spacing w:after="0"/>
        <w:jc w:val="both"/>
        <w:rPr>
          <w:rFonts w:ascii="Arial" w:hAnsi="Arial" w:cs="Arial"/>
          <w:sz w:val="24"/>
          <w:szCs w:val="24"/>
        </w:rPr>
      </w:pPr>
    </w:p>
    <w:p w:rsidR="002B3736" w:rsidRPr="00D259F0" w:rsidRDefault="009416C5" w:rsidP="009416C5">
      <w:pPr>
        <w:spacing w:after="0"/>
        <w:jc w:val="center"/>
        <w:rPr>
          <w:rFonts w:ascii="Arial" w:hAnsi="Arial" w:cs="Arial"/>
          <w:b/>
          <w:i/>
          <w:sz w:val="24"/>
          <w:szCs w:val="24"/>
        </w:rPr>
      </w:pPr>
      <w:r w:rsidRPr="00D259F0">
        <w:rPr>
          <w:rFonts w:ascii="Arial" w:hAnsi="Arial" w:cs="Arial"/>
          <w:b/>
          <w:i/>
          <w:sz w:val="24"/>
          <w:szCs w:val="24"/>
        </w:rPr>
        <w:t>Objava</w:t>
      </w:r>
      <w:r w:rsidR="002B3736" w:rsidRPr="00D259F0">
        <w:rPr>
          <w:rFonts w:ascii="Arial" w:hAnsi="Arial" w:cs="Arial"/>
          <w:b/>
          <w:i/>
          <w:sz w:val="24"/>
          <w:szCs w:val="24"/>
        </w:rPr>
        <w:t xml:space="preserve"> i sadržaj natječaja</w:t>
      </w:r>
    </w:p>
    <w:p w:rsidR="00B201A8" w:rsidRPr="008A2C08" w:rsidRDefault="002B3736" w:rsidP="002B3736">
      <w:pPr>
        <w:spacing w:after="0"/>
        <w:rPr>
          <w:rFonts w:ascii="Arial" w:hAnsi="Arial" w:cs="Arial"/>
          <w:sz w:val="24"/>
          <w:szCs w:val="24"/>
        </w:rPr>
      </w:pPr>
      <w:r w:rsidRPr="008A2C08">
        <w:rPr>
          <w:rFonts w:ascii="Arial" w:hAnsi="Arial" w:cs="Arial"/>
          <w:sz w:val="24"/>
          <w:szCs w:val="24"/>
        </w:rPr>
        <w:t xml:space="preserve">                                                    </w:t>
      </w:r>
    </w:p>
    <w:p w:rsidR="00720396" w:rsidRDefault="002B3736" w:rsidP="00720396">
      <w:pPr>
        <w:spacing w:after="0"/>
        <w:jc w:val="center"/>
        <w:rPr>
          <w:rFonts w:ascii="Arial" w:hAnsi="Arial" w:cs="Arial"/>
          <w:sz w:val="24"/>
          <w:szCs w:val="24"/>
        </w:rPr>
      </w:pPr>
      <w:r w:rsidRPr="008A2C08">
        <w:rPr>
          <w:rFonts w:ascii="Arial" w:hAnsi="Arial" w:cs="Arial"/>
          <w:sz w:val="24"/>
          <w:szCs w:val="24"/>
        </w:rPr>
        <w:t>Članak 5.</w:t>
      </w:r>
    </w:p>
    <w:tbl>
      <w:tblPr>
        <w:tblStyle w:val="Tablicareetke4-isticanje31"/>
        <w:tblW w:w="0" w:type="auto"/>
        <w:tblInd w:w="250" w:type="dxa"/>
        <w:tblLook w:val="04A0" w:firstRow="1" w:lastRow="0" w:firstColumn="1" w:lastColumn="0" w:noHBand="0" w:noVBand="1"/>
      </w:tblPr>
      <w:tblGrid>
        <w:gridCol w:w="650"/>
        <w:gridCol w:w="6560"/>
        <w:gridCol w:w="1828"/>
      </w:tblGrid>
      <w:tr w:rsidR="001D5DCA" w:rsidTr="009D2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hideMark/>
          </w:tcPr>
          <w:p w:rsidR="001D5DCA" w:rsidRDefault="001D5DCA" w:rsidP="009D2378">
            <w:pPr>
              <w:spacing w:line="360" w:lineRule="auto"/>
              <w:rPr>
                <w:rFonts w:ascii="Times New Roman" w:eastAsia="Arial" w:hAnsi="Times New Roman" w:cs="Times New Roman"/>
                <w:position w:val="-1"/>
              </w:rPr>
            </w:pPr>
            <w:r>
              <w:rPr>
                <w:rFonts w:ascii="Times New Roman" w:eastAsia="Arial" w:hAnsi="Times New Roman" w:cs="Times New Roman"/>
              </w:rPr>
              <w:t>Red. Br.</w:t>
            </w:r>
          </w:p>
        </w:tc>
        <w:tc>
          <w:tcPr>
            <w:tcW w:w="6721" w:type="dxa"/>
            <w:hideMark/>
          </w:tcPr>
          <w:p w:rsidR="001D5DCA" w:rsidRDefault="001D5DCA" w:rsidP="009D2378">
            <w:pPr>
              <w:spacing w:line="360" w:lineRule="auto"/>
              <w:ind w:left="236"/>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rPr>
              <w:t>Aktivnost</w:t>
            </w:r>
          </w:p>
        </w:tc>
        <w:tc>
          <w:tcPr>
            <w:tcW w:w="1843" w:type="dxa"/>
            <w:hideMark/>
          </w:tcPr>
          <w:p w:rsidR="001D5DCA" w:rsidRDefault="001D5DCA" w:rsidP="009D2378">
            <w:pPr>
              <w:spacing w:line="360" w:lineRule="auto"/>
              <w:ind w:left="128"/>
              <w:cnfStyle w:val="100000000000" w:firstRow="1"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Pr>
                <w:rFonts w:ascii="Times New Roman" w:eastAsia="Arial" w:hAnsi="Times New Roman" w:cs="Times New Roman"/>
              </w:rPr>
              <w:t>Nositelj</w:t>
            </w:r>
          </w:p>
        </w:tc>
      </w:tr>
      <w:tr w:rsidR="001D5DCA" w:rsidTr="009D237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1.</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Pr>
                <w:rFonts w:ascii="Times New Roman" w:eastAsia="Arial" w:hAnsi="Times New Roman" w:cs="Times New Roman"/>
                <w:color w:val="080808"/>
              </w:rPr>
              <w:t>Podnošenje</w:t>
            </w:r>
            <w:r>
              <w:rPr>
                <w:rFonts w:ascii="Times New Roman" w:eastAsia="Arial" w:hAnsi="Times New Roman" w:cs="Times New Roman"/>
                <w:color w:val="080808"/>
                <w:spacing w:val="-14"/>
              </w:rPr>
              <w:t xml:space="preserve"> </w:t>
            </w:r>
            <w:r>
              <w:rPr>
                <w:rFonts w:ascii="Times New Roman" w:eastAsia="Arial" w:hAnsi="Times New Roman" w:cs="Times New Roman"/>
                <w:color w:val="080808"/>
              </w:rPr>
              <w:t>zahtjeva</w:t>
            </w:r>
            <w:r>
              <w:rPr>
                <w:rFonts w:ascii="Times New Roman" w:eastAsia="Arial" w:hAnsi="Times New Roman" w:cs="Times New Roman"/>
                <w:color w:val="080808"/>
                <w:spacing w:val="-10"/>
              </w:rPr>
              <w:t xml:space="preserve"> </w:t>
            </w:r>
            <w:r>
              <w:rPr>
                <w:rFonts w:ascii="Times New Roman" w:eastAsia="Arial" w:hAnsi="Times New Roman" w:cs="Times New Roman"/>
                <w:color w:val="080808"/>
              </w:rPr>
              <w:t>za</w:t>
            </w:r>
            <w:r>
              <w:rPr>
                <w:rFonts w:ascii="Times New Roman" w:eastAsia="Arial" w:hAnsi="Times New Roman" w:cs="Times New Roman"/>
                <w:color w:val="080808"/>
                <w:spacing w:val="2"/>
              </w:rPr>
              <w:t xml:space="preserve"> </w:t>
            </w:r>
            <w:r>
              <w:rPr>
                <w:rFonts w:ascii="Times New Roman" w:eastAsia="Arial" w:hAnsi="Times New Roman" w:cs="Times New Roman"/>
                <w:color w:val="080808"/>
              </w:rPr>
              <w:t>odobrenjem</w:t>
            </w:r>
            <w:r>
              <w:rPr>
                <w:rFonts w:ascii="Times New Roman" w:eastAsia="Arial" w:hAnsi="Times New Roman" w:cs="Times New Roman"/>
                <w:color w:val="080808"/>
                <w:spacing w:val="15"/>
              </w:rPr>
              <w:t xml:space="preserve"> </w:t>
            </w:r>
            <w:r>
              <w:rPr>
                <w:rFonts w:ascii="Times New Roman" w:eastAsia="Arial" w:hAnsi="Times New Roman" w:cs="Times New Roman"/>
                <w:color w:val="080808"/>
              </w:rPr>
              <w:t>radnog</w:t>
            </w:r>
            <w:r>
              <w:rPr>
                <w:rFonts w:ascii="Times New Roman" w:eastAsia="Arial" w:hAnsi="Times New Roman" w:cs="Times New Roman"/>
                <w:color w:val="080808"/>
                <w:spacing w:val="-7"/>
              </w:rPr>
              <w:t xml:space="preserve"> </w:t>
            </w:r>
            <w:r>
              <w:rPr>
                <w:rFonts w:ascii="Times New Roman" w:eastAsia="Arial" w:hAnsi="Times New Roman" w:cs="Times New Roman"/>
                <w:color w:val="080808"/>
              </w:rPr>
              <w:t>mjesta MZO</w:t>
            </w:r>
            <w:r>
              <w:rPr>
                <w:rFonts w:ascii="Times New Roman" w:eastAsia="Arial" w:hAnsi="Times New Roman" w:cs="Times New Roman"/>
                <w:color w:val="080808"/>
                <w:spacing w:val="4"/>
              </w:rPr>
              <w:t xml:space="preserve"> </w:t>
            </w:r>
            <w:r>
              <w:rPr>
                <w:rFonts w:ascii="Times New Roman" w:eastAsia="Arial" w:hAnsi="Times New Roman" w:cs="Times New Roman"/>
                <w:color w:val="080808"/>
              </w:rPr>
              <w:t>sukladno Odluci</w:t>
            </w:r>
            <w:r>
              <w:rPr>
                <w:rFonts w:ascii="Times New Roman" w:eastAsia="Arial" w:hAnsi="Times New Roman" w:cs="Times New Roman"/>
                <w:color w:val="080808"/>
                <w:spacing w:val="-3"/>
              </w:rPr>
              <w:t xml:space="preserve"> o </w:t>
            </w:r>
            <w:r>
              <w:rPr>
                <w:rFonts w:ascii="Times New Roman" w:eastAsia="Arial" w:hAnsi="Times New Roman" w:cs="Times New Roman"/>
                <w:color w:val="080808"/>
              </w:rPr>
              <w:t>zabrani</w:t>
            </w:r>
            <w:r>
              <w:rPr>
                <w:rFonts w:ascii="Times New Roman" w:eastAsia="Arial" w:hAnsi="Times New Roman" w:cs="Times New Roman"/>
                <w:color w:val="080808"/>
                <w:spacing w:val="10"/>
              </w:rPr>
              <w:t xml:space="preserve"> </w:t>
            </w:r>
            <w:r>
              <w:rPr>
                <w:rFonts w:ascii="Times New Roman" w:eastAsia="Arial" w:hAnsi="Times New Roman" w:cs="Times New Roman"/>
                <w:color w:val="080808"/>
              </w:rPr>
              <w:t>novog</w:t>
            </w:r>
            <w:r>
              <w:rPr>
                <w:rFonts w:ascii="Times New Roman" w:eastAsia="Arial" w:hAnsi="Times New Roman" w:cs="Times New Roman"/>
                <w:color w:val="080808"/>
                <w:spacing w:val="-15"/>
              </w:rPr>
              <w:t xml:space="preserve"> </w:t>
            </w:r>
            <w:r>
              <w:rPr>
                <w:rFonts w:ascii="Times New Roman" w:eastAsia="Arial" w:hAnsi="Times New Roman" w:cs="Times New Roman"/>
                <w:color w:val="080808"/>
              </w:rPr>
              <w:t>zapošljavanja službenika</w:t>
            </w:r>
            <w:r>
              <w:rPr>
                <w:rFonts w:ascii="Times New Roman" w:eastAsia="Arial" w:hAnsi="Times New Roman" w:cs="Times New Roman"/>
                <w:color w:val="080808"/>
                <w:spacing w:val="9"/>
              </w:rPr>
              <w:t xml:space="preserve"> </w:t>
            </w:r>
            <w:r>
              <w:rPr>
                <w:rFonts w:ascii="Times New Roman" w:eastAsia="Arial" w:hAnsi="Times New Roman" w:cs="Times New Roman"/>
                <w:color w:val="080808"/>
              </w:rPr>
              <w:t>i namještenika u</w:t>
            </w:r>
            <w:r>
              <w:rPr>
                <w:rFonts w:ascii="Times New Roman" w:eastAsia="Arial" w:hAnsi="Times New Roman" w:cs="Times New Roman"/>
                <w:color w:val="080808"/>
                <w:spacing w:val="-22"/>
              </w:rPr>
              <w:t xml:space="preserve"> </w:t>
            </w:r>
            <w:r>
              <w:rPr>
                <w:rFonts w:ascii="Times New Roman" w:eastAsia="Arial" w:hAnsi="Times New Roman" w:cs="Times New Roman"/>
                <w:color w:val="080808"/>
              </w:rPr>
              <w:t>javnim</w:t>
            </w:r>
            <w:r>
              <w:rPr>
                <w:rFonts w:ascii="Times New Roman" w:eastAsia="Arial" w:hAnsi="Times New Roman" w:cs="Times New Roman"/>
                <w:color w:val="080808"/>
                <w:spacing w:val="18"/>
              </w:rPr>
              <w:t xml:space="preserve"> </w:t>
            </w:r>
            <w:r>
              <w:rPr>
                <w:rFonts w:ascii="Times New Roman" w:eastAsia="Arial" w:hAnsi="Times New Roman" w:cs="Times New Roman"/>
                <w:color w:val="080808"/>
              </w:rPr>
              <w:t>službama</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Tajnik,</w:t>
            </w:r>
            <w:r>
              <w:rPr>
                <w:rFonts w:ascii="Times New Roman" w:eastAsia="Arial" w:hAnsi="Times New Roman" w:cs="Times New Roman"/>
                <w:color w:val="080808"/>
                <w:spacing w:val="14"/>
              </w:rPr>
              <w:t xml:space="preserve"> </w:t>
            </w:r>
            <w:r>
              <w:rPr>
                <w:rFonts w:ascii="Times New Roman" w:eastAsia="Arial" w:hAnsi="Times New Roman" w:cs="Times New Roman"/>
                <w:color w:val="080808"/>
              </w:rPr>
              <w:t>ravnatelj</w:t>
            </w:r>
          </w:p>
        </w:tc>
      </w:tr>
      <w:tr w:rsidR="001D5DCA" w:rsidTr="009D2378">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2.</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position w:val="-1"/>
              </w:rPr>
            </w:pPr>
            <w:r>
              <w:rPr>
                <w:rFonts w:ascii="Times New Roman" w:eastAsia="Arial" w:hAnsi="Times New Roman" w:cs="Times New Roman"/>
                <w:color w:val="080808"/>
              </w:rPr>
              <w:t>Prijava</w:t>
            </w:r>
            <w:r>
              <w:rPr>
                <w:rFonts w:ascii="Times New Roman" w:eastAsia="Arial" w:hAnsi="Times New Roman" w:cs="Times New Roman"/>
                <w:color w:val="080808"/>
                <w:spacing w:val="-8"/>
              </w:rPr>
              <w:t xml:space="preserve"> </w:t>
            </w:r>
            <w:r>
              <w:rPr>
                <w:rFonts w:ascii="Times New Roman" w:eastAsia="Arial" w:hAnsi="Times New Roman" w:cs="Times New Roman"/>
                <w:color w:val="080808"/>
              </w:rPr>
              <w:t>potrebe</w:t>
            </w:r>
            <w:r>
              <w:rPr>
                <w:rFonts w:ascii="Times New Roman" w:eastAsia="Arial" w:hAnsi="Times New Roman" w:cs="Times New Roman"/>
                <w:color w:val="080808"/>
                <w:spacing w:val="-12"/>
              </w:rPr>
              <w:t xml:space="preserve"> </w:t>
            </w:r>
            <w:r>
              <w:rPr>
                <w:rFonts w:ascii="Times New Roman" w:eastAsia="Arial" w:hAnsi="Times New Roman" w:cs="Times New Roman"/>
                <w:color w:val="080808"/>
              </w:rPr>
              <w:t>za</w:t>
            </w:r>
            <w:r>
              <w:rPr>
                <w:rFonts w:ascii="Times New Roman" w:eastAsia="Arial" w:hAnsi="Times New Roman" w:cs="Times New Roman"/>
                <w:color w:val="080808"/>
                <w:spacing w:val="11"/>
              </w:rPr>
              <w:t xml:space="preserve"> </w:t>
            </w:r>
            <w:r>
              <w:rPr>
                <w:rFonts w:ascii="Times New Roman" w:eastAsia="Arial" w:hAnsi="Times New Roman" w:cs="Times New Roman"/>
                <w:color w:val="080808"/>
              </w:rPr>
              <w:t>radnikom</w:t>
            </w:r>
            <w:r>
              <w:rPr>
                <w:rFonts w:ascii="Times New Roman" w:eastAsia="Arial" w:hAnsi="Times New Roman" w:cs="Times New Roman"/>
                <w:color w:val="080808"/>
                <w:spacing w:val="-12"/>
              </w:rPr>
              <w:t xml:space="preserve"> </w:t>
            </w:r>
            <w:r>
              <w:rPr>
                <w:rFonts w:ascii="Times New Roman" w:eastAsia="Arial" w:hAnsi="Times New Roman" w:cs="Times New Roman"/>
                <w:color w:val="080808"/>
              </w:rPr>
              <w:t>Gradskom</w:t>
            </w:r>
            <w:r>
              <w:rPr>
                <w:rFonts w:ascii="Times New Roman" w:eastAsia="Arial" w:hAnsi="Times New Roman" w:cs="Times New Roman"/>
                <w:color w:val="080808"/>
                <w:spacing w:val="12"/>
              </w:rPr>
              <w:t xml:space="preserve"> </w:t>
            </w:r>
            <w:r>
              <w:rPr>
                <w:rFonts w:ascii="Times New Roman" w:eastAsia="Arial" w:hAnsi="Times New Roman" w:cs="Times New Roman"/>
                <w:color w:val="080808"/>
              </w:rPr>
              <w:t>uredu</w:t>
            </w:r>
            <w:r>
              <w:rPr>
                <w:rFonts w:ascii="Times New Roman" w:eastAsia="Arial" w:hAnsi="Times New Roman" w:cs="Times New Roman"/>
                <w:color w:val="080808"/>
                <w:spacing w:val="-13"/>
              </w:rPr>
              <w:t xml:space="preserve"> </w:t>
            </w:r>
            <w:r>
              <w:rPr>
                <w:rFonts w:ascii="Times New Roman" w:eastAsia="Arial" w:hAnsi="Times New Roman" w:cs="Times New Roman"/>
                <w:color w:val="080808"/>
              </w:rPr>
              <w:t>za obrazovanje</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Tajnik,</w:t>
            </w:r>
            <w:r>
              <w:rPr>
                <w:rFonts w:ascii="Times New Roman" w:eastAsia="Arial" w:hAnsi="Times New Roman" w:cs="Times New Roman"/>
                <w:color w:val="080808"/>
                <w:spacing w:val="14"/>
              </w:rPr>
              <w:t xml:space="preserve"> </w:t>
            </w:r>
            <w:r>
              <w:rPr>
                <w:rFonts w:ascii="Times New Roman" w:eastAsia="Arial" w:hAnsi="Times New Roman" w:cs="Times New Roman"/>
                <w:color w:val="080808"/>
              </w:rPr>
              <w:t>ravnatelj</w:t>
            </w:r>
          </w:p>
        </w:tc>
      </w:tr>
      <w:tr w:rsidR="001D5DCA" w:rsidTr="009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3.</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position w:val="-1"/>
              </w:rPr>
            </w:pPr>
            <w:r>
              <w:rPr>
                <w:rFonts w:ascii="Times New Roman" w:eastAsia="Arial" w:hAnsi="Times New Roman" w:cs="Times New Roman"/>
                <w:color w:val="080808"/>
              </w:rPr>
              <w:t>Objava</w:t>
            </w:r>
            <w:r>
              <w:rPr>
                <w:rFonts w:ascii="Times New Roman" w:eastAsia="Arial" w:hAnsi="Times New Roman" w:cs="Times New Roman"/>
                <w:color w:val="080808"/>
                <w:spacing w:val="8"/>
              </w:rPr>
              <w:t xml:space="preserve"> </w:t>
            </w:r>
            <w:r>
              <w:rPr>
                <w:rFonts w:ascii="Times New Roman" w:eastAsia="Arial" w:hAnsi="Times New Roman" w:cs="Times New Roman"/>
                <w:color w:val="080808"/>
              </w:rPr>
              <w:t>natječaja</w:t>
            </w:r>
            <w:r>
              <w:rPr>
                <w:rFonts w:ascii="Times New Roman" w:eastAsia="Arial" w:hAnsi="Times New Roman" w:cs="Times New Roman"/>
                <w:color w:val="080808"/>
                <w:spacing w:val="-10"/>
              </w:rPr>
              <w:t xml:space="preserve"> </w:t>
            </w:r>
            <w:r>
              <w:rPr>
                <w:rFonts w:ascii="Times New Roman" w:eastAsia="Arial" w:hAnsi="Times New Roman" w:cs="Times New Roman"/>
                <w:color w:val="080808"/>
              </w:rPr>
              <w:t>na</w:t>
            </w:r>
            <w:r>
              <w:rPr>
                <w:rFonts w:ascii="Times New Roman" w:eastAsia="Arial" w:hAnsi="Times New Roman" w:cs="Times New Roman"/>
                <w:color w:val="080808"/>
                <w:spacing w:val="-12"/>
              </w:rPr>
              <w:t xml:space="preserve"> </w:t>
            </w:r>
            <w:r>
              <w:rPr>
                <w:rFonts w:ascii="Times New Roman" w:eastAsia="Arial" w:hAnsi="Times New Roman" w:cs="Times New Roman"/>
                <w:color w:val="080808"/>
              </w:rPr>
              <w:t>mrežnoj</w:t>
            </w:r>
            <w:r>
              <w:rPr>
                <w:rFonts w:ascii="Times New Roman" w:eastAsia="Arial" w:hAnsi="Times New Roman" w:cs="Times New Roman"/>
                <w:color w:val="080808"/>
                <w:spacing w:val="-11"/>
              </w:rPr>
              <w:t xml:space="preserve"> </w:t>
            </w:r>
            <w:r>
              <w:rPr>
                <w:rFonts w:ascii="Times New Roman" w:eastAsia="Arial" w:hAnsi="Times New Roman" w:cs="Times New Roman"/>
                <w:color w:val="080808"/>
              </w:rPr>
              <w:t>stranici</w:t>
            </w:r>
            <w:r>
              <w:rPr>
                <w:rFonts w:ascii="Times New Roman" w:eastAsia="Arial" w:hAnsi="Times New Roman" w:cs="Times New Roman"/>
                <w:color w:val="080808"/>
                <w:spacing w:val="3"/>
              </w:rPr>
              <w:t xml:space="preserve"> </w:t>
            </w:r>
            <w:r>
              <w:rPr>
                <w:rFonts w:ascii="Times New Roman" w:eastAsia="Arial" w:hAnsi="Times New Roman" w:cs="Times New Roman"/>
                <w:color w:val="080808"/>
              </w:rPr>
              <w:t>i oglasnoj</w:t>
            </w:r>
            <w:r>
              <w:rPr>
                <w:rFonts w:ascii="Times New Roman" w:eastAsia="Arial" w:hAnsi="Times New Roman" w:cs="Times New Roman"/>
                <w:color w:val="080808"/>
                <w:spacing w:val="4"/>
              </w:rPr>
              <w:t xml:space="preserve"> </w:t>
            </w:r>
            <w:r>
              <w:rPr>
                <w:rFonts w:ascii="Times New Roman" w:eastAsia="Arial" w:hAnsi="Times New Roman" w:cs="Times New Roman"/>
                <w:color w:val="080808"/>
              </w:rPr>
              <w:t>ploči Hrvatskog</w:t>
            </w:r>
            <w:r>
              <w:rPr>
                <w:rFonts w:ascii="Times New Roman" w:eastAsia="Arial" w:hAnsi="Times New Roman" w:cs="Times New Roman"/>
                <w:color w:val="080808"/>
                <w:spacing w:val="-14"/>
              </w:rPr>
              <w:t xml:space="preserve"> </w:t>
            </w:r>
            <w:r>
              <w:rPr>
                <w:rFonts w:ascii="Times New Roman" w:eastAsia="Arial" w:hAnsi="Times New Roman" w:cs="Times New Roman"/>
                <w:color w:val="080808"/>
              </w:rPr>
              <w:t>zavoda</w:t>
            </w:r>
            <w:r>
              <w:rPr>
                <w:rFonts w:ascii="Times New Roman" w:eastAsia="Arial" w:hAnsi="Times New Roman" w:cs="Times New Roman"/>
                <w:color w:val="080808"/>
                <w:spacing w:val="-5"/>
              </w:rPr>
              <w:t xml:space="preserve"> </w:t>
            </w:r>
            <w:r>
              <w:rPr>
                <w:rFonts w:ascii="Times New Roman" w:eastAsia="Arial" w:hAnsi="Times New Roman" w:cs="Times New Roman"/>
                <w:color w:val="080808"/>
              </w:rPr>
              <w:t>za</w:t>
            </w:r>
            <w:r>
              <w:rPr>
                <w:rFonts w:ascii="Times New Roman" w:eastAsia="Arial" w:hAnsi="Times New Roman" w:cs="Times New Roman"/>
                <w:color w:val="080808"/>
                <w:spacing w:val="-3"/>
              </w:rPr>
              <w:t xml:space="preserve"> </w:t>
            </w:r>
            <w:r>
              <w:rPr>
                <w:rFonts w:ascii="Times New Roman" w:eastAsia="Arial" w:hAnsi="Times New Roman" w:cs="Times New Roman"/>
                <w:color w:val="080808"/>
              </w:rPr>
              <w:t>zapošljavanje te</w:t>
            </w:r>
            <w:r>
              <w:rPr>
                <w:rFonts w:ascii="Times New Roman" w:eastAsia="Arial" w:hAnsi="Times New Roman" w:cs="Times New Roman"/>
                <w:color w:val="080808"/>
                <w:spacing w:val="2"/>
              </w:rPr>
              <w:t xml:space="preserve"> </w:t>
            </w:r>
            <w:r>
              <w:rPr>
                <w:rFonts w:ascii="Times New Roman" w:eastAsia="Arial" w:hAnsi="Times New Roman" w:cs="Times New Roman"/>
                <w:color w:val="080808"/>
              </w:rPr>
              <w:t>mrežnoj</w:t>
            </w:r>
            <w:r>
              <w:rPr>
                <w:rFonts w:ascii="Times New Roman" w:eastAsia="Arial" w:hAnsi="Times New Roman" w:cs="Times New Roman"/>
                <w:color w:val="080808"/>
                <w:spacing w:val="-11"/>
              </w:rPr>
              <w:t xml:space="preserve"> </w:t>
            </w:r>
            <w:r>
              <w:rPr>
                <w:rFonts w:ascii="Times New Roman" w:eastAsia="Arial" w:hAnsi="Times New Roman" w:cs="Times New Roman"/>
                <w:color w:val="080808"/>
              </w:rPr>
              <w:t>stranici</w:t>
            </w:r>
            <w:r>
              <w:rPr>
                <w:rFonts w:ascii="Times New Roman" w:eastAsia="Arial" w:hAnsi="Times New Roman" w:cs="Times New Roman"/>
                <w:color w:val="080808"/>
                <w:spacing w:val="13"/>
              </w:rPr>
              <w:t xml:space="preserve"> </w:t>
            </w:r>
            <w:r>
              <w:rPr>
                <w:rFonts w:ascii="Times New Roman" w:eastAsia="Arial" w:hAnsi="Times New Roman" w:cs="Times New Roman"/>
                <w:color w:val="080808"/>
              </w:rPr>
              <w:t>i</w:t>
            </w:r>
            <w:r>
              <w:rPr>
                <w:rFonts w:ascii="Times New Roman" w:eastAsia="Arial" w:hAnsi="Times New Roman" w:cs="Times New Roman"/>
                <w:color w:val="080808"/>
                <w:spacing w:val="-9"/>
              </w:rPr>
              <w:t xml:space="preserve"> </w:t>
            </w:r>
            <w:r>
              <w:rPr>
                <w:rFonts w:ascii="Times New Roman" w:eastAsia="Arial" w:hAnsi="Times New Roman" w:cs="Times New Roman"/>
                <w:color w:val="080808"/>
              </w:rPr>
              <w:t>oglasnoj</w:t>
            </w:r>
            <w:r>
              <w:rPr>
                <w:rFonts w:ascii="Times New Roman" w:eastAsia="Arial" w:hAnsi="Times New Roman" w:cs="Times New Roman"/>
                <w:color w:val="080808"/>
                <w:spacing w:val="4"/>
              </w:rPr>
              <w:t xml:space="preserve"> </w:t>
            </w:r>
            <w:r>
              <w:rPr>
                <w:rFonts w:ascii="Times New Roman" w:eastAsia="Arial" w:hAnsi="Times New Roman" w:cs="Times New Roman"/>
                <w:color w:val="080808"/>
              </w:rPr>
              <w:t>ploči</w:t>
            </w:r>
            <w:r>
              <w:rPr>
                <w:rFonts w:ascii="Times New Roman" w:eastAsia="Arial" w:hAnsi="Times New Roman" w:cs="Times New Roman"/>
                <w:color w:val="080808"/>
                <w:spacing w:val="-13"/>
              </w:rPr>
              <w:t xml:space="preserve"> </w:t>
            </w:r>
            <w:r>
              <w:rPr>
                <w:rFonts w:ascii="Times New Roman" w:eastAsia="Arial" w:hAnsi="Times New Roman" w:cs="Times New Roman"/>
                <w:color w:val="080808"/>
              </w:rPr>
              <w:t>Škole</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Tajnik,</w:t>
            </w:r>
            <w:r>
              <w:rPr>
                <w:rFonts w:ascii="Times New Roman" w:eastAsia="Arial" w:hAnsi="Times New Roman" w:cs="Times New Roman"/>
                <w:color w:val="080808"/>
                <w:spacing w:val="9"/>
              </w:rPr>
              <w:t xml:space="preserve"> </w:t>
            </w:r>
            <w:r>
              <w:rPr>
                <w:rFonts w:ascii="Times New Roman" w:eastAsia="Arial" w:hAnsi="Times New Roman" w:cs="Times New Roman"/>
                <w:color w:val="080808"/>
              </w:rPr>
              <w:t>ravnatelj</w:t>
            </w:r>
          </w:p>
        </w:tc>
      </w:tr>
      <w:tr w:rsidR="001D5DCA" w:rsidTr="009D2378">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4.</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Imenovanje Povjerenstva</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Ravnatelj</w:t>
            </w:r>
          </w:p>
        </w:tc>
      </w:tr>
      <w:tr w:rsidR="001D5DCA" w:rsidTr="009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5.</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Provjera, vrednovanje i rangiranje kandidata</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Povjerenstvo</w:t>
            </w:r>
          </w:p>
        </w:tc>
      </w:tr>
      <w:tr w:rsidR="001D5DCA" w:rsidTr="009D2378">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6.</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Pokretanje postupka provjere vjerodostojnosti dokumenta o završenom školovanju</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Povjerenstvo</w:t>
            </w:r>
          </w:p>
        </w:tc>
      </w:tr>
      <w:tr w:rsidR="001D5DCA" w:rsidTr="009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7.</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Odabir kandidata</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Ravnatelj</w:t>
            </w:r>
          </w:p>
        </w:tc>
      </w:tr>
      <w:tr w:rsidR="001D5DCA" w:rsidTr="009D2378">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8.</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Suglasnost za zasnivanje radnog odnosa</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Školski</w:t>
            </w:r>
            <w:r>
              <w:rPr>
                <w:rFonts w:ascii="Times New Roman" w:eastAsia="Arial" w:hAnsi="Times New Roman" w:cs="Times New Roman"/>
                <w:color w:val="080808"/>
                <w:spacing w:val="-1"/>
              </w:rPr>
              <w:t xml:space="preserve"> </w:t>
            </w:r>
            <w:r>
              <w:rPr>
                <w:rFonts w:ascii="Times New Roman" w:eastAsia="Arial" w:hAnsi="Times New Roman" w:cs="Times New Roman"/>
                <w:color w:val="080808"/>
              </w:rPr>
              <w:t>odbor</w:t>
            </w:r>
          </w:p>
        </w:tc>
      </w:tr>
      <w:tr w:rsidR="001D5DCA" w:rsidTr="009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9.</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hAnsi="Times New Roman" w:cs="Times New Roman"/>
              </w:rPr>
              <w:t>Traženje posebnog uvjerenja o nepostojanju zapreka za zapošljavanje u odgojno-obrazovnoj ustanovi sukladno članku 106., stavak 1. i 2. Zakona o odgoju i obrazovanju u osnovnoj i srednjoj školi.</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Ravnatelj</w:t>
            </w:r>
          </w:p>
        </w:tc>
      </w:tr>
      <w:tr w:rsidR="001D5DCA" w:rsidTr="009D2378">
        <w:tc>
          <w:tcPr>
            <w:cnfStyle w:val="001000000000" w:firstRow="0" w:lastRow="0" w:firstColumn="1" w:lastColumn="0" w:oddVBand="0" w:evenVBand="0" w:oddHBand="0" w:evenHBand="0" w:firstRowFirstColumn="0" w:firstRowLastColumn="0" w:lastRowFirstColumn="0" w:lastRowLastColumn="0"/>
            <w:tcW w:w="650"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jc w:val="center"/>
              <w:rPr>
                <w:rFonts w:ascii="Times New Roman" w:eastAsia="Arial" w:hAnsi="Times New Roman" w:cs="Times New Roman"/>
                <w:b w:val="0"/>
                <w:position w:val="-1"/>
              </w:rPr>
            </w:pPr>
            <w:r>
              <w:rPr>
                <w:rFonts w:ascii="Times New Roman" w:eastAsia="Arial" w:hAnsi="Times New Roman" w:cs="Times New Roman"/>
                <w:b w:val="0"/>
                <w:position w:val="-1"/>
              </w:rPr>
              <w:t>10.</w:t>
            </w:r>
          </w:p>
        </w:tc>
        <w:tc>
          <w:tcPr>
            <w:tcW w:w="6721"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hideMark/>
          </w:tcPr>
          <w:p w:rsidR="001D5DCA" w:rsidRDefault="001D5DCA" w:rsidP="009D2378">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color w:val="080808"/>
              </w:rPr>
            </w:pPr>
            <w:r>
              <w:rPr>
                <w:rFonts w:ascii="Times New Roman" w:eastAsia="Arial" w:hAnsi="Times New Roman" w:cs="Times New Roman"/>
                <w:color w:val="080808"/>
              </w:rPr>
              <w:t>Sklapanje ugovora o radu s odabranim kandidatom</w:t>
            </w:r>
          </w:p>
        </w:tc>
        <w:tc>
          <w:tcPr>
            <w:tcW w:w="1843" w:type="dxa"/>
            <w:tc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tcBorders>
            <w:vAlign w:val="center"/>
            <w:hideMark/>
          </w:tcPr>
          <w:p w:rsidR="001D5DCA" w:rsidRDefault="001D5DCA" w:rsidP="009D2378">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s="Times New Roman"/>
              </w:rPr>
            </w:pPr>
            <w:r>
              <w:rPr>
                <w:rFonts w:ascii="Times New Roman" w:eastAsia="Arial" w:hAnsi="Times New Roman" w:cs="Times New Roman"/>
                <w:color w:val="080808"/>
              </w:rPr>
              <w:t>Ravnatelj</w:t>
            </w:r>
          </w:p>
        </w:tc>
      </w:tr>
    </w:tbl>
    <w:p w:rsidR="002B3736" w:rsidRPr="008A2C08" w:rsidRDefault="00D259F0" w:rsidP="00D259F0">
      <w:pPr>
        <w:spacing w:after="0"/>
        <w:rPr>
          <w:rFonts w:ascii="Arial" w:hAnsi="Arial" w:cs="Arial"/>
          <w:sz w:val="24"/>
          <w:szCs w:val="24"/>
        </w:rPr>
      </w:pPr>
      <w:r>
        <w:rPr>
          <w:rFonts w:ascii="Arial" w:hAnsi="Arial" w:cs="Arial"/>
          <w:sz w:val="24"/>
          <w:szCs w:val="24"/>
        </w:rPr>
        <w:lastRenderedPageBreak/>
        <w:t xml:space="preserve">(1) </w:t>
      </w:r>
      <w:r w:rsidR="002B3736" w:rsidRPr="008A2C08">
        <w:rPr>
          <w:rFonts w:ascii="Arial" w:hAnsi="Arial" w:cs="Arial"/>
          <w:sz w:val="24"/>
          <w:szCs w:val="24"/>
        </w:rPr>
        <w:t xml:space="preserve">Natječaj se </w:t>
      </w:r>
      <w:r w:rsidR="000325D7">
        <w:rPr>
          <w:rFonts w:ascii="Arial" w:hAnsi="Arial" w:cs="Arial"/>
          <w:sz w:val="24"/>
          <w:szCs w:val="24"/>
        </w:rPr>
        <w:t>objavljuje na mrežnoj stranici</w:t>
      </w:r>
      <w:r w:rsidR="002B3736" w:rsidRPr="008A2C08">
        <w:rPr>
          <w:rFonts w:ascii="Arial" w:hAnsi="Arial" w:cs="Arial"/>
          <w:sz w:val="24"/>
          <w:szCs w:val="24"/>
        </w:rPr>
        <w:t xml:space="preserve"> i oglasnoj ploči Hrvatskog zavoda za zapošljavanje i mrežnoj stranici Škole i oglasnoj ploči Škole.</w:t>
      </w:r>
    </w:p>
    <w:p w:rsidR="00A74DE9" w:rsidRDefault="00D259F0" w:rsidP="00720396">
      <w:pPr>
        <w:spacing w:after="0"/>
        <w:jc w:val="both"/>
        <w:rPr>
          <w:rFonts w:ascii="Arial" w:hAnsi="Arial" w:cs="Arial"/>
          <w:sz w:val="24"/>
          <w:szCs w:val="24"/>
        </w:rPr>
      </w:pPr>
      <w:r>
        <w:rPr>
          <w:rFonts w:ascii="Arial" w:hAnsi="Arial" w:cs="Arial"/>
          <w:sz w:val="24"/>
          <w:szCs w:val="24"/>
        </w:rPr>
        <w:t xml:space="preserve">(2) </w:t>
      </w:r>
      <w:r w:rsidR="002B3736" w:rsidRPr="008A2C08">
        <w:rPr>
          <w:rFonts w:ascii="Arial" w:hAnsi="Arial" w:cs="Arial"/>
          <w:sz w:val="24"/>
          <w:szCs w:val="24"/>
        </w:rPr>
        <w:t>Rok za primanje prijava kandidata na natječaj je osam dana od dana objave</w:t>
      </w:r>
      <w:r w:rsidR="000325D7">
        <w:rPr>
          <w:rFonts w:ascii="Arial" w:hAnsi="Arial" w:cs="Arial"/>
          <w:sz w:val="24"/>
          <w:szCs w:val="24"/>
        </w:rPr>
        <w:t xml:space="preserve"> natječaja na mrežnoj stranici </w:t>
      </w:r>
      <w:r w:rsidR="002B3736" w:rsidRPr="008A2C08">
        <w:rPr>
          <w:rFonts w:ascii="Arial" w:hAnsi="Arial" w:cs="Arial"/>
          <w:sz w:val="24"/>
          <w:szCs w:val="24"/>
        </w:rPr>
        <w:t xml:space="preserve">i oglasnoj ploči Hrvatskog zavoda za zapošljavanje i mrežnoj stranici Škole i oglasnoj ploči Škole. </w:t>
      </w:r>
    </w:p>
    <w:p w:rsidR="00D859DE" w:rsidRDefault="00D859DE" w:rsidP="00720396">
      <w:pPr>
        <w:spacing w:after="0"/>
        <w:jc w:val="both"/>
        <w:rPr>
          <w:rFonts w:ascii="Arial" w:hAnsi="Arial" w:cs="Arial"/>
          <w:sz w:val="24"/>
          <w:szCs w:val="24"/>
        </w:rPr>
      </w:pPr>
    </w:p>
    <w:p w:rsidR="009C53B1" w:rsidRPr="00E67153" w:rsidRDefault="002B3736" w:rsidP="00E67153">
      <w:pPr>
        <w:pStyle w:val="Odlomakpopisa"/>
        <w:numPr>
          <w:ilvl w:val="0"/>
          <w:numId w:val="2"/>
        </w:numPr>
        <w:spacing w:after="0"/>
        <w:rPr>
          <w:rFonts w:ascii="Arial" w:hAnsi="Arial" w:cs="Arial"/>
          <w:b/>
          <w:sz w:val="24"/>
          <w:szCs w:val="24"/>
        </w:rPr>
      </w:pPr>
      <w:r w:rsidRPr="00E67153">
        <w:rPr>
          <w:rFonts w:ascii="Arial" w:hAnsi="Arial" w:cs="Arial"/>
          <w:b/>
          <w:sz w:val="24"/>
          <w:szCs w:val="24"/>
        </w:rPr>
        <w:t>Natječaj treba sadržavati:</w:t>
      </w:r>
    </w:p>
    <w:p w:rsidR="00E67153" w:rsidRPr="00E67153" w:rsidRDefault="00E67153" w:rsidP="00E67153">
      <w:pPr>
        <w:pStyle w:val="Odlomakpopisa"/>
        <w:spacing w:after="0"/>
        <w:rPr>
          <w:rFonts w:ascii="Arial" w:hAnsi="Arial" w:cs="Arial"/>
          <w:b/>
          <w:sz w:val="24"/>
          <w:szCs w:val="24"/>
        </w:rPr>
      </w:pPr>
    </w:p>
    <w:p w:rsidR="00D859DE" w:rsidRPr="009C53B1" w:rsidRDefault="00D859DE" w:rsidP="009C53B1">
      <w:pPr>
        <w:spacing w:after="0"/>
        <w:rPr>
          <w:rFonts w:ascii="Arial" w:hAnsi="Arial" w:cs="Arial"/>
          <w:b/>
          <w:sz w:val="24"/>
          <w:szCs w:val="24"/>
        </w:rPr>
      </w:pPr>
      <w:r w:rsidRPr="00D859DE">
        <w:rPr>
          <w:rFonts w:ascii="Arial" w:hAnsi="Arial" w:cs="Arial"/>
          <w:sz w:val="24"/>
          <w:szCs w:val="24"/>
        </w:rPr>
        <w:t>1.</w:t>
      </w:r>
      <w:r w:rsidRPr="00D859DE">
        <w:rPr>
          <w:rFonts w:ascii="Arial" w:hAnsi="Arial" w:cs="Arial"/>
          <w:sz w:val="24"/>
          <w:szCs w:val="24"/>
        </w:rPr>
        <w:tab/>
        <w:t>naziv i sjedište Škole</w:t>
      </w:r>
    </w:p>
    <w:p w:rsidR="00D859DE" w:rsidRPr="00D859DE" w:rsidRDefault="00D859DE" w:rsidP="00D859DE">
      <w:pPr>
        <w:spacing w:after="0"/>
        <w:jc w:val="both"/>
        <w:rPr>
          <w:rFonts w:ascii="Arial" w:hAnsi="Arial" w:cs="Arial"/>
          <w:sz w:val="24"/>
          <w:szCs w:val="24"/>
        </w:rPr>
      </w:pPr>
      <w:r w:rsidRPr="00D859DE">
        <w:rPr>
          <w:rFonts w:ascii="Arial" w:hAnsi="Arial" w:cs="Arial"/>
          <w:sz w:val="24"/>
          <w:szCs w:val="24"/>
        </w:rPr>
        <w:t>2.</w:t>
      </w:r>
      <w:r w:rsidRPr="00D859DE">
        <w:rPr>
          <w:rFonts w:ascii="Arial" w:hAnsi="Arial" w:cs="Arial"/>
          <w:sz w:val="24"/>
          <w:szCs w:val="24"/>
        </w:rPr>
        <w:tab/>
        <w:t xml:space="preserve">naziv radnog mjesta </w:t>
      </w:r>
    </w:p>
    <w:p w:rsidR="00D859DE" w:rsidRPr="00D859DE" w:rsidRDefault="00D859DE" w:rsidP="00D859DE">
      <w:pPr>
        <w:spacing w:after="0"/>
        <w:jc w:val="both"/>
        <w:rPr>
          <w:rFonts w:ascii="Arial" w:hAnsi="Arial" w:cs="Arial"/>
          <w:sz w:val="24"/>
          <w:szCs w:val="24"/>
        </w:rPr>
      </w:pPr>
      <w:r w:rsidRPr="00D859DE">
        <w:rPr>
          <w:rFonts w:ascii="Arial" w:hAnsi="Arial" w:cs="Arial"/>
          <w:sz w:val="24"/>
          <w:szCs w:val="24"/>
        </w:rPr>
        <w:t>3.</w:t>
      </w:r>
      <w:r w:rsidRPr="00D859DE">
        <w:rPr>
          <w:rFonts w:ascii="Arial" w:hAnsi="Arial" w:cs="Arial"/>
          <w:sz w:val="24"/>
          <w:szCs w:val="24"/>
        </w:rPr>
        <w:tab/>
        <w:t>vrijeme na koje se sklapa ugovor o radu; neodređeno ili određeno vrijeme</w:t>
      </w:r>
    </w:p>
    <w:p w:rsidR="009C53B1" w:rsidRDefault="00D859DE" w:rsidP="00D859DE">
      <w:pPr>
        <w:spacing w:after="0"/>
        <w:jc w:val="both"/>
        <w:rPr>
          <w:rFonts w:ascii="Arial" w:hAnsi="Arial" w:cs="Arial"/>
          <w:sz w:val="24"/>
          <w:szCs w:val="24"/>
        </w:rPr>
      </w:pPr>
      <w:r w:rsidRPr="00D859DE">
        <w:rPr>
          <w:rFonts w:ascii="Arial" w:hAnsi="Arial" w:cs="Arial"/>
          <w:sz w:val="24"/>
          <w:szCs w:val="24"/>
        </w:rPr>
        <w:t>4.</w:t>
      </w:r>
      <w:r w:rsidRPr="00D859DE">
        <w:rPr>
          <w:rFonts w:ascii="Arial" w:hAnsi="Arial" w:cs="Arial"/>
          <w:sz w:val="24"/>
          <w:szCs w:val="24"/>
        </w:rPr>
        <w:tab/>
        <w:t xml:space="preserve">tjedno radno vrijeme na koje se sklapa ugovor o radu; puno ili nepuno vrijeme,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s naznakom broja sati</w:t>
      </w:r>
    </w:p>
    <w:p w:rsidR="009C53B1" w:rsidRDefault="00D859DE" w:rsidP="00D859DE">
      <w:pPr>
        <w:spacing w:after="0"/>
        <w:jc w:val="both"/>
        <w:rPr>
          <w:rFonts w:ascii="Arial" w:hAnsi="Arial" w:cs="Arial"/>
          <w:sz w:val="24"/>
          <w:szCs w:val="24"/>
        </w:rPr>
      </w:pPr>
      <w:r w:rsidRPr="00D859DE">
        <w:rPr>
          <w:rFonts w:ascii="Arial" w:hAnsi="Arial" w:cs="Arial"/>
          <w:sz w:val="24"/>
          <w:szCs w:val="24"/>
        </w:rPr>
        <w:t>5.</w:t>
      </w:r>
      <w:r w:rsidRPr="00D859DE">
        <w:rPr>
          <w:rFonts w:ascii="Arial" w:hAnsi="Arial" w:cs="Arial"/>
          <w:sz w:val="24"/>
          <w:szCs w:val="24"/>
        </w:rPr>
        <w:tab/>
        <w:t xml:space="preserve">uvjet probnog rada ako se ugovara, osim za kandidate s kojima se u skladu s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propisima ne može ugovoriti probni rad</w:t>
      </w:r>
    </w:p>
    <w:p w:rsidR="00D859DE" w:rsidRPr="00D859DE" w:rsidRDefault="00D859DE" w:rsidP="00D859DE">
      <w:pPr>
        <w:spacing w:after="0"/>
        <w:jc w:val="both"/>
        <w:rPr>
          <w:rFonts w:ascii="Arial" w:hAnsi="Arial" w:cs="Arial"/>
          <w:sz w:val="24"/>
          <w:szCs w:val="24"/>
        </w:rPr>
      </w:pPr>
      <w:r w:rsidRPr="00D859DE">
        <w:rPr>
          <w:rFonts w:ascii="Arial" w:hAnsi="Arial" w:cs="Arial"/>
          <w:sz w:val="24"/>
          <w:szCs w:val="24"/>
        </w:rPr>
        <w:t>6.</w:t>
      </w:r>
      <w:r w:rsidRPr="00D859DE">
        <w:rPr>
          <w:rFonts w:ascii="Arial" w:hAnsi="Arial" w:cs="Arial"/>
          <w:sz w:val="24"/>
          <w:szCs w:val="24"/>
        </w:rPr>
        <w:tab/>
        <w:t xml:space="preserve">naznaku da se na natječaj mogu javiti osobe oba spola </w:t>
      </w:r>
    </w:p>
    <w:p w:rsidR="009C53B1" w:rsidRDefault="00D859DE" w:rsidP="00D859DE">
      <w:pPr>
        <w:spacing w:after="0"/>
        <w:jc w:val="both"/>
        <w:rPr>
          <w:rFonts w:ascii="Arial" w:hAnsi="Arial" w:cs="Arial"/>
          <w:sz w:val="24"/>
          <w:szCs w:val="24"/>
        </w:rPr>
      </w:pPr>
      <w:r w:rsidRPr="00D859DE">
        <w:rPr>
          <w:rFonts w:ascii="Arial" w:hAnsi="Arial" w:cs="Arial"/>
          <w:sz w:val="24"/>
          <w:szCs w:val="24"/>
        </w:rPr>
        <w:t>7.</w:t>
      </w:r>
      <w:r w:rsidRPr="00D859DE">
        <w:rPr>
          <w:rFonts w:ascii="Arial" w:hAnsi="Arial" w:cs="Arial"/>
          <w:sz w:val="24"/>
          <w:szCs w:val="24"/>
        </w:rPr>
        <w:tab/>
        <w:t xml:space="preserve">uvjete koje kandidat mora ispunjavati prema važećim propisima koji se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taksativno navode</w:t>
      </w:r>
    </w:p>
    <w:p w:rsidR="00D859DE" w:rsidRPr="00D859DE" w:rsidRDefault="00D859DE" w:rsidP="00D859DE">
      <w:pPr>
        <w:spacing w:after="0"/>
        <w:jc w:val="both"/>
        <w:rPr>
          <w:rFonts w:ascii="Arial" w:hAnsi="Arial" w:cs="Arial"/>
          <w:sz w:val="24"/>
          <w:szCs w:val="24"/>
        </w:rPr>
      </w:pPr>
      <w:r w:rsidRPr="00D859DE">
        <w:rPr>
          <w:rFonts w:ascii="Arial" w:hAnsi="Arial" w:cs="Arial"/>
          <w:sz w:val="24"/>
          <w:szCs w:val="24"/>
        </w:rPr>
        <w:t>8.</w:t>
      </w:r>
      <w:r w:rsidRPr="00D859DE">
        <w:rPr>
          <w:rFonts w:ascii="Arial" w:hAnsi="Arial" w:cs="Arial"/>
          <w:sz w:val="24"/>
          <w:szCs w:val="24"/>
        </w:rPr>
        <w:tab/>
        <w:t>naznaku zapreka za zasnivanje radnog odnosa u Školi iz članka 106. Zakona</w:t>
      </w:r>
    </w:p>
    <w:p w:rsidR="009C53B1" w:rsidRDefault="00D859DE" w:rsidP="00D859DE">
      <w:pPr>
        <w:spacing w:after="0"/>
        <w:jc w:val="both"/>
        <w:rPr>
          <w:rFonts w:ascii="Arial" w:hAnsi="Arial" w:cs="Arial"/>
          <w:sz w:val="24"/>
          <w:szCs w:val="24"/>
        </w:rPr>
      </w:pPr>
      <w:r w:rsidRPr="00D859DE">
        <w:rPr>
          <w:rFonts w:ascii="Arial" w:hAnsi="Arial" w:cs="Arial"/>
          <w:sz w:val="24"/>
          <w:szCs w:val="24"/>
        </w:rPr>
        <w:t>9.</w:t>
      </w:r>
      <w:r w:rsidRPr="00D859DE">
        <w:rPr>
          <w:rFonts w:ascii="Arial" w:hAnsi="Arial" w:cs="Arial"/>
          <w:sz w:val="24"/>
          <w:szCs w:val="24"/>
        </w:rPr>
        <w:tab/>
        <w:t xml:space="preserve">naznaku da se u prijavi na natječaj navode osobni podaci podnositelja prijave </w:t>
      </w:r>
    </w:p>
    <w:p w:rsidR="009C53B1"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 xml:space="preserve">(osobno ime, adresa stanovanja, broj telefona, odnosno mobitela, e-mail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adresa) i naziv radnog mjesta na koje se prijavljuje</w:t>
      </w:r>
    </w:p>
    <w:p w:rsidR="009C53B1" w:rsidRDefault="00D859DE" w:rsidP="00D859DE">
      <w:pPr>
        <w:spacing w:after="0"/>
        <w:jc w:val="both"/>
        <w:rPr>
          <w:rFonts w:ascii="Arial" w:hAnsi="Arial" w:cs="Arial"/>
          <w:sz w:val="24"/>
          <w:szCs w:val="24"/>
        </w:rPr>
      </w:pPr>
      <w:r w:rsidRPr="00D859DE">
        <w:rPr>
          <w:rFonts w:ascii="Arial" w:hAnsi="Arial" w:cs="Arial"/>
          <w:sz w:val="24"/>
          <w:szCs w:val="24"/>
        </w:rPr>
        <w:t>10.</w:t>
      </w:r>
      <w:r w:rsidRPr="00D859DE">
        <w:rPr>
          <w:rFonts w:ascii="Arial" w:hAnsi="Arial" w:cs="Arial"/>
          <w:sz w:val="24"/>
          <w:szCs w:val="24"/>
        </w:rPr>
        <w:tab/>
        <w:t xml:space="preserve">priloge odnosno isprave koje je kandidat dužan priložiti uz prijavu na natječaj s </w:t>
      </w:r>
    </w:p>
    <w:p w:rsidR="009C53B1"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 xml:space="preserve">naznakom da se isprave prilažu u neovjerenoj preslici, a prije izbora kandidat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će predočiti izvornik</w:t>
      </w:r>
    </w:p>
    <w:p w:rsidR="00E67153" w:rsidRDefault="009C53B1" w:rsidP="00D859DE">
      <w:pPr>
        <w:spacing w:after="0"/>
        <w:jc w:val="both"/>
        <w:rPr>
          <w:rFonts w:ascii="Arial" w:hAnsi="Arial" w:cs="Arial"/>
          <w:sz w:val="24"/>
          <w:szCs w:val="24"/>
        </w:rPr>
      </w:pPr>
      <w:r>
        <w:rPr>
          <w:rFonts w:ascii="Arial" w:hAnsi="Arial" w:cs="Arial"/>
          <w:sz w:val="24"/>
          <w:szCs w:val="24"/>
        </w:rPr>
        <w:t xml:space="preserve">11.     </w:t>
      </w:r>
      <w:r w:rsidR="00D859DE" w:rsidRPr="00D859DE">
        <w:rPr>
          <w:rFonts w:ascii="Arial" w:hAnsi="Arial" w:cs="Arial"/>
          <w:sz w:val="24"/>
          <w:szCs w:val="24"/>
        </w:rPr>
        <w:t xml:space="preserve">napomenu da kandidat koji se u prijavi na natječaj poziva na pravo prednosti </w:t>
      </w:r>
      <w:r w:rsidR="00E67153">
        <w:rPr>
          <w:rFonts w:ascii="Arial" w:hAnsi="Arial" w:cs="Arial"/>
          <w:sz w:val="24"/>
          <w:szCs w:val="24"/>
        </w:rPr>
        <w:t xml:space="preserve">              </w:t>
      </w:r>
    </w:p>
    <w:p w:rsidR="009C53B1" w:rsidRDefault="00E67153" w:rsidP="00D859DE">
      <w:pPr>
        <w:spacing w:after="0"/>
        <w:jc w:val="both"/>
        <w:rPr>
          <w:rFonts w:ascii="Arial" w:hAnsi="Arial" w:cs="Arial"/>
          <w:sz w:val="24"/>
          <w:szCs w:val="24"/>
        </w:rPr>
      </w:pPr>
      <w:r>
        <w:rPr>
          <w:rFonts w:ascii="Arial" w:hAnsi="Arial" w:cs="Arial"/>
          <w:sz w:val="24"/>
          <w:szCs w:val="24"/>
        </w:rPr>
        <w:t xml:space="preserve">          pri</w:t>
      </w:r>
      <w:r w:rsidR="009C53B1">
        <w:rPr>
          <w:rFonts w:ascii="Arial" w:hAnsi="Arial" w:cs="Arial"/>
          <w:sz w:val="24"/>
          <w:szCs w:val="24"/>
        </w:rPr>
        <w:t xml:space="preserve"> </w:t>
      </w:r>
      <w:r w:rsidR="00D859DE" w:rsidRPr="00D859DE">
        <w:rPr>
          <w:rFonts w:ascii="Arial" w:hAnsi="Arial" w:cs="Arial"/>
          <w:sz w:val="24"/>
          <w:szCs w:val="24"/>
        </w:rPr>
        <w:t xml:space="preserve">zapošljavanju prema posebnom zakonu, dužan je uz prijavu priložiti svu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propisanu dokumentaciju prema posebnom zakonu</w:t>
      </w:r>
    </w:p>
    <w:p w:rsidR="009C53B1" w:rsidRDefault="009C53B1" w:rsidP="00D859DE">
      <w:pPr>
        <w:spacing w:after="0"/>
        <w:jc w:val="both"/>
        <w:rPr>
          <w:rFonts w:ascii="Arial" w:hAnsi="Arial" w:cs="Arial"/>
          <w:sz w:val="24"/>
          <w:szCs w:val="24"/>
        </w:rPr>
      </w:pPr>
      <w:r>
        <w:rPr>
          <w:rFonts w:ascii="Arial" w:hAnsi="Arial" w:cs="Arial"/>
          <w:sz w:val="24"/>
          <w:szCs w:val="24"/>
        </w:rPr>
        <w:t xml:space="preserve">12.     </w:t>
      </w:r>
      <w:r w:rsidR="00D859DE" w:rsidRPr="00D859DE">
        <w:rPr>
          <w:rFonts w:ascii="Arial" w:hAnsi="Arial" w:cs="Arial"/>
          <w:sz w:val="24"/>
          <w:szCs w:val="24"/>
        </w:rPr>
        <w:t xml:space="preserve">naznaku web-stranice Škole na kojoj će se objaviti područje provjere za </w:t>
      </w:r>
    </w:p>
    <w:p w:rsidR="009C53B1"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 xml:space="preserve">pripremu kandidata za procjenu; vrijeme, mjesto i način održavanja procjene s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napomenom da se kandidati neće posebno pozivati</w:t>
      </w:r>
    </w:p>
    <w:p w:rsidR="009C53B1" w:rsidRDefault="00D859DE" w:rsidP="00D859DE">
      <w:pPr>
        <w:spacing w:after="0"/>
        <w:jc w:val="both"/>
        <w:rPr>
          <w:rFonts w:ascii="Arial" w:hAnsi="Arial" w:cs="Arial"/>
          <w:sz w:val="24"/>
          <w:szCs w:val="24"/>
        </w:rPr>
      </w:pPr>
      <w:r w:rsidRPr="00D859DE">
        <w:rPr>
          <w:rFonts w:ascii="Arial" w:hAnsi="Arial" w:cs="Arial"/>
          <w:sz w:val="24"/>
          <w:szCs w:val="24"/>
        </w:rPr>
        <w:t>13.</w:t>
      </w:r>
      <w:r w:rsidRPr="00D859DE">
        <w:rPr>
          <w:rFonts w:ascii="Arial" w:hAnsi="Arial" w:cs="Arial"/>
          <w:sz w:val="24"/>
          <w:szCs w:val="24"/>
        </w:rPr>
        <w:tab/>
        <w:t xml:space="preserve">naznaku da kandidat prijavom na natječaj daje privolu za obradu osobnih </w:t>
      </w:r>
    </w:p>
    <w:p w:rsidR="009C53B1"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 xml:space="preserve">podataka navedenih u svim dostavljenim prilozima odnosno ispravama za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potrebe provedbe natječajnog postupka</w:t>
      </w:r>
    </w:p>
    <w:p w:rsidR="00D859DE" w:rsidRPr="00D859DE" w:rsidRDefault="00D859DE" w:rsidP="00D859DE">
      <w:pPr>
        <w:spacing w:after="0"/>
        <w:jc w:val="both"/>
        <w:rPr>
          <w:rFonts w:ascii="Arial" w:hAnsi="Arial" w:cs="Arial"/>
          <w:sz w:val="24"/>
          <w:szCs w:val="24"/>
        </w:rPr>
      </w:pPr>
      <w:r w:rsidRPr="00D859DE">
        <w:rPr>
          <w:rFonts w:ascii="Arial" w:hAnsi="Arial" w:cs="Arial"/>
          <w:sz w:val="24"/>
          <w:szCs w:val="24"/>
        </w:rPr>
        <w:t>14.</w:t>
      </w:r>
      <w:r w:rsidRPr="00D859DE">
        <w:rPr>
          <w:rFonts w:ascii="Arial" w:hAnsi="Arial" w:cs="Arial"/>
          <w:sz w:val="24"/>
          <w:szCs w:val="24"/>
        </w:rPr>
        <w:tab/>
        <w:t xml:space="preserve">rok za podnošenje prijava na natječaj koji ne može biti kraći od osam dana </w:t>
      </w:r>
    </w:p>
    <w:p w:rsidR="009C53B1" w:rsidRDefault="00D859DE" w:rsidP="00D859DE">
      <w:pPr>
        <w:spacing w:after="0"/>
        <w:jc w:val="both"/>
        <w:rPr>
          <w:rFonts w:ascii="Arial" w:hAnsi="Arial" w:cs="Arial"/>
          <w:sz w:val="24"/>
          <w:szCs w:val="24"/>
        </w:rPr>
      </w:pPr>
      <w:r w:rsidRPr="00D859DE">
        <w:rPr>
          <w:rFonts w:ascii="Arial" w:hAnsi="Arial" w:cs="Arial"/>
          <w:sz w:val="24"/>
          <w:szCs w:val="24"/>
        </w:rPr>
        <w:t>15.</w:t>
      </w:r>
      <w:r w:rsidRPr="00D859DE">
        <w:rPr>
          <w:rFonts w:ascii="Arial" w:hAnsi="Arial" w:cs="Arial"/>
          <w:sz w:val="24"/>
          <w:szCs w:val="24"/>
        </w:rPr>
        <w:tab/>
        <w:t xml:space="preserve">adresu na koju se podnose prijave i način dostave; neposredno ili poštom na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adresu Škole, s naznakom „za natječaj“</w:t>
      </w:r>
    </w:p>
    <w:p w:rsidR="00E67153" w:rsidRDefault="00D859DE" w:rsidP="00D859DE">
      <w:pPr>
        <w:spacing w:after="0"/>
        <w:jc w:val="both"/>
        <w:rPr>
          <w:rFonts w:ascii="Arial" w:hAnsi="Arial" w:cs="Arial"/>
          <w:sz w:val="24"/>
          <w:szCs w:val="24"/>
        </w:rPr>
      </w:pPr>
      <w:r w:rsidRPr="00D859DE">
        <w:rPr>
          <w:rFonts w:ascii="Arial" w:hAnsi="Arial" w:cs="Arial"/>
          <w:sz w:val="24"/>
          <w:szCs w:val="24"/>
        </w:rPr>
        <w:t>16.</w:t>
      </w:r>
      <w:r w:rsidRPr="00D859DE">
        <w:rPr>
          <w:rFonts w:ascii="Arial" w:hAnsi="Arial" w:cs="Arial"/>
          <w:sz w:val="24"/>
          <w:szCs w:val="24"/>
        </w:rPr>
        <w:tab/>
        <w:t xml:space="preserve">naznaku da će se kandidatom prijavljenim na natječaj smatrati samo osoba </w:t>
      </w:r>
    </w:p>
    <w:p w:rsidR="00E67153" w:rsidRDefault="00E67153" w:rsidP="00D859DE">
      <w:pPr>
        <w:spacing w:after="0"/>
        <w:jc w:val="both"/>
        <w:rPr>
          <w:rFonts w:ascii="Arial" w:hAnsi="Arial" w:cs="Arial"/>
          <w:sz w:val="24"/>
          <w:szCs w:val="24"/>
        </w:rPr>
      </w:pPr>
      <w:r>
        <w:rPr>
          <w:rFonts w:ascii="Arial" w:hAnsi="Arial" w:cs="Arial"/>
          <w:sz w:val="24"/>
          <w:szCs w:val="24"/>
        </w:rPr>
        <w:t xml:space="preserve">           koja </w:t>
      </w:r>
      <w:r w:rsidR="00D859DE" w:rsidRPr="00D859DE">
        <w:rPr>
          <w:rFonts w:ascii="Arial" w:hAnsi="Arial" w:cs="Arial"/>
          <w:sz w:val="24"/>
          <w:szCs w:val="24"/>
        </w:rPr>
        <w:t xml:space="preserve">podnese pravodobnu i potpunu prijavu te ispunjava formalne uvjete iz </w:t>
      </w:r>
      <w:r>
        <w:rPr>
          <w:rFonts w:ascii="Arial" w:hAnsi="Arial" w:cs="Arial"/>
          <w:sz w:val="24"/>
          <w:szCs w:val="24"/>
        </w:rPr>
        <w:t xml:space="preserve">  </w:t>
      </w:r>
    </w:p>
    <w:p w:rsidR="00D859DE" w:rsidRPr="00D859DE" w:rsidRDefault="00E67153"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natječaja</w:t>
      </w:r>
    </w:p>
    <w:p w:rsidR="009C53B1" w:rsidRDefault="00D859DE" w:rsidP="00D859DE">
      <w:pPr>
        <w:spacing w:after="0"/>
        <w:jc w:val="both"/>
        <w:rPr>
          <w:rFonts w:ascii="Arial" w:hAnsi="Arial" w:cs="Arial"/>
          <w:sz w:val="24"/>
          <w:szCs w:val="24"/>
        </w:rPr>
      </w:pPr>
      <w:r w:rsidRPr="00D859DE">
        <w:rPr>
          <w:rFonts w:ascii="Arial" w:hAnsi="Arial" w:cs="Arial"/>
          <w:sz w:val="24"/>
          <w:szCs w:val="24"/>
        </w:rPr>
        <w:t>17.</w:t>
      </w:r>
      <w:r w:rsidRPr="00D859DE">
        <w:rPr>
          <w:rFonts w:ascii="Arial" w:hAnsi="Arial" w:cs="Arial"/>
          <w:sz w:val="24"/>
          <w:szCs w:val="24"/>
        </w:rPr>
        <w:tab/>
        <w:t xml:space="preserve">naznaku da osobe koje ne ulaze na listu kandidata škola ne obavještava o </w:t>
      </w:r>
    </w:p>
    <w:p w:rsidR="00D859DE" w:rsidRPr="00D859DE" w:rsidRDefault="009C53B1" w:rsidP="00D859DE">
      <w:pPr>
        <w:spacing w:after="0"/>
        <w:jc w:val="both"/>
        <w:rPr>
          <w:rFonts w:ascii="Arial" w:hAnsi="Arial" w:cs="Arial"/>
          <w:sz w:val="24"/>
          <w:szCs w:val="24"/>
        </w:rPr>
      </w:pPr>
      <w:r>
        <w:rPr>
          <w:rFonts w:ascii="Arial" w:hAnsi="Arial" w:cs="Arial"/>
          <w:sz w:val="24"/>
          <w:szCs w:val="24"/>
        </w:rPr>
        <w:t xml:space="preserve">           </w:t>
      </w:r>
      <w:r w:rsidR="00D859DE" w:rsidRPr="00D859DE">
        <w:rPr>
          <w:rFonts w:ascii="Arial" w:hAnsi="Arial" w:cs="Arial"/>
          <w:sz w:val="24"/>
          <w:szCs w:val="24"/>
        </w:rPr>
        <w:t>razlozima istog</w:t>
      </w:r>
    </w:p>
    <w:p w:rsidR="009C53B1" w:rsidRDefault="00D859DE" w:rsidP="00D859DE">
      <w:pPr>
        <w:spacing w:after="0"/>
        <w:jc w:val="both"/>
        <w:rPr>
          <w:rFonts w:ascii="Arial" w:hAnsi="Arial" w:cs="Arial"/>
          <w:sz w:val="24"/>
          <w:szCs w:val="24"/>
        </w:rPr>
      </w:pPr>
      <w:r w:rsidRPr="00D859DE">
        <w:rPr>
          <w:rFonts w:ascii="Arial" w:hAnsi="Arial" w:cs="Arial"/>
          <w:sz w:val="24"/>
          <w:szCs w:val="24"/>
        </w:rPr>
        <w:t>18.</w:t>
      </w:r>
      <w:r w:rsidRPr="00D859DE">
        <w:rPr>
          <w:rFonts w:ascii="Arial" w:hAnsi="Arial" w:cs="Arial"/>
          <w:sz w:val="24"/>
          <w:szCs w:val="24"/>
        </w:rPr>
        <w:tab/>
        <w:t xml:space="preserve">način i rok izvješćivanja kandidata prijavljenih na natječaj u skladu s člankom </w:t>
      </w:r>
    </w:p>
    <w:p w:rsidR="002B3736" w:rsidRDefault="009C53B1" w:rsidP="00D859DE">
      <w:pPr>
        <w:spacing w:after="0"/>
        <w:jc w:val="both"/>
        <w:rPr>
          <w:rFonts w:ascii="Arial" w:hAnsi="Arial" w:cs="Arial"/>
          <w:sz w:val="24"/>
          <w:szCs w:val="24"/>
        </w:rPr>
      </w:pPr>
      <w:r>
        <w:rPr>
          <w:rFonts w:ascii="Arial" w:hAnsi="Arial" w:cs="Arial"/>
          <w:sz w:val="24"/>
          <w:szCs w:val="24"/>
        </w:rPr>
        <w:t xml:space="preserve">          </w:t>
      </w:r>
      <w:r w:rsidR="002823FA">
        <w:rPr>
          <w:rFonts w:ascii="Arial" w:hAnsi="Arial" w:cs="Arial"/>
          <w:sz w:val="24"/>
          <w:szCs w:val="24"/>
        </w:rPr>
        <w:t>21</w:t>
      </w:r>
      <w:r w:rsidR="00D859DE" w:rsidRPr="00D859DE">
        <w:rPr>
          <w:rFonts w:ascii="Arial" w:hAnsi="Arial" w:cs="Arial"/>
          <w:sz w:val="24"/>
          <w:szCs w:val="24"/>
        </w:rPr>
        <w:t>. ovoga Pravilnika.</w:t>
      </w:r>
    </w:p>
    <w:p w:rsidR="00082E08" w:rsidRPr="008A2C08" w:rsidRDefault="00082E08" w:rsidP="00D859DE">
      <w:pPr>
        <w:spacing w:after="0"/>
        <w:jc w:val="both"/>
        <w:rPr>
          <w:rFonts w:ascii="Arial" w:hAnsi="Arial" w:cs="Arial"/>
          <w:sz w:val="24"/>
          <w:szCs w:val="24"/>
        </w:rPr>
      </w:pPr>
    </w:p>
    <w:p w:rsidR="002B3736" w:rsidRPr="008A2C08" w:rsidRDefault="00DD3394" w:rsidP="006E15BE">
      <w:pPr>
        <w:spacing w:after="0"/>
        <w:jc w:val="center"/>
        <w:rPr>
          <w:rFonts w:ascii="Arial" w:hAnsi="Arial" w:cs="Arial"/>
          <w:sz w:val="24"/>
          <w:szCs w:val="24"/>
        </w:rPr>
      </w:pPr>
      <w:r w:rsidRPr="008A2C08">
        <w:rPr>
          <w:rFonts w:ascii="Arial" w:hAnsi="Arial" w:cs="Arial"/>
          <w:sz w:val="24"/>
          <w:szCs w:val="24"/>
        </w:rPr>
        <w:t>Članak</w:t>
      </w:r>
      <w:r w:rsidR="006E15BE" w:rsidRPr="008A2C08">
        <w:rPr>
          <w:rFonts w:ascii="Arial" w:hAnsi="Arial" w:cs="Arial"/>
          <w:sz w:val="24"/>
          <w:szCs w:val="24"/>
        </w:rPr>
        <w:t xml:space="preserve"> 6.</w:t>
      </w:r>
    </w:p>
    <w:p w:rsidR="00771006" w:rsidRPr="008A2C08" w:rsidRDefault="00D259F0" w:rsidP="00D259F0">
      <w:pPr>
        <w:spacing w:after="0"/>
        <w:jc w:val="both"/>
        <w:rPr>
          <w:rFonts w:ascii="Arial" w:hAnsi="Arial" w:cs="Arial"/>
          <w:sz w:val="24"/>
          <w:szCs w:val="24"/>
        </w:rPr>
      </w:pPr>
      <w:r>
        <w:rPr>
          <w:rFonts w:ascii="Arial" w:hAnsi="Arial" w:cs="Arial"/>
          <w:sz w:val="24"/>
          <w:szCs w:val="24"/>
        </w:rPr>
        <w:t xml:space="preserve">(1) </w:t>
      </w:r>
      <w:r w:rsidR="00771006" w:rsidRPr="008A2C08">
        <w:rPr>
          <w:rFonts w:ascii="Arial" w:hAnsi="Arial" w:cs="Arial"/>
          <w:sz w:val="24"/>
          <w:szCs w:val="24"/>
        </w:rPr>
        <w:t>U prijavi na natječaj navode se  osobni podaci  podnositelja prijave</w:t>
      </w:r>
      <w:r w:rsidR="00720396">
        <w:rPr>
          <w:rFonts w:ascii="Arial" w:hAnsi="Arial" w:cs="Arial"/>
          <w:sz w:val="24"/>
          <w:szCs w:val="24"/>
        </w:rPr>
        <w:t xml:space="preserve"> (ime i prezime, adresa i telefon odn</w:t>
      </w:r>
      <w:r w:rsidR="0073517B">
        <w:rPr>
          <w:rFonts w:ascii="Arial" w:hAnsi="Arial" w:cs="Arial"/>
          <w:sz w:val="24"/>
          <w:szCs w:val="24"/>
        </w:rPr>
        <w:t>osno mobitel</w:t>
      </w:r>
      <w:r w:rsidR="00720396">
        <w:rPr>
          <w:rFonts w:ascii="Arial" w:hAnsi="Arial" w:cs="Arial"/>
          <w:sz w:val="24"/>
          <w:szCs w:val="24"/>
        </w:rPr>
        <w:t>) i</w:t>
      </w:r>
      <w:r w:rsidR="00771006" w:rsidRPr="008A2C08">
        <w:rPr>
          <w:rFonts w:ascii="Arial" w:hAnsi="Arial" w:cs="Arial"/>
          <w:sz w:val="24"/>
          <w:szCs w:val="24"/>
        </w:rPr>
        <w:t xml:space="preserve"> naziv radnog mjesta na koje se prijavljuje</w:t>
      </w:r>
      <w:r w:rsidR="0035616D" w:rsidRPr="008A2C08">
        <w:rPr>
          <w:rFonts w:ascii="Arial" w:hAnsi="Arial" w:cs="Arial"/>
          <w:sz w:val="24"/>
          <w:szCs w:val="24"/>
        </w:rPr>
        <w:t xml:space="preserve">. Ista treba biti </w:t>
      </w:r>
      <w:r w:rsidR="00771006" w:rsidRPr="008A2C08">
        <w:rPr>
          <w:rFonts w:ascii="Arial" w:hAnsi="Arial" w:cs="Arial"/>
          <w:sz w:val="24"/>
          <w:szCs w:val="24"/>
        </w:rPr>
        <w:t xml:space="preserve">  vlastoručno potpisana. </w:t>
      </w:r>
    </w:p>
    <w:p w:rsidR="002579D3" w:rsidRPr="008A2C08" w:rsidRDefault="00D259F0" w:rsidP="00D259F0">
      <w:pPr>
        <w:spacing w:after="0"/>
        <w:rPr>
          <w:rFonts w:ascii="Arial" w:hAnsi="Arial" w:cs="Arial"/>
          <w:sz w:val="24"/>
          <w:szCs w:val="24"/>
        </w:rPr>
      </w:pPr>
      <w:r>
        <w:rPr>
          <w:rFonts w:ascii="Arial" w:hAnsi="Arial" w:cs="Arial"/>
          <w:sz w:val="24"/>
          <w:szCs w:val="24"/>
        </w:rPr>
        <w:t xml:space="preserve">(2) </w:t>
      </w:r>
      <w:r w:rsidR="00771006" w:rsidRPr="008A2C08">
        <w:rPr>
          <w:rFonts w:ascii="Arial" w:hAnsi="Arial" w:cs="Arial"/>
          <w:sz w:val="24"/>
          <w:szCs w:val="24"/>
        </w:rPr>
        <w:t xml:space="preserve">Uz </w:t>
      </w:r>
      <w:r w:rsidR="002579D3" w:rsidRPr="008A2C08">
        <w:rPr>
          <w:rFonts w:ascii="Arial" w:hAnsi="Arial" w:cs="Arial"/>
          <w:sz w:val="24"/>
          <w:szCs w:val="24"/>
        </w:rPr>
        <w:t xml:space="preserve"> prijavu na natječaj kandidati </w:t>
      </w:r>
      <w:r w:rsidR="0035616D" w:rsidRPr="008A2C08">
        <w:rPr>
          <w:rFonts w:ascii="Arial" w:hAnsi="Arial" w:cs="Arial"/>
          <w:sz w:val="24"/>
          <w:szCs w:val="24"/>
        </w:rPr>
        <w:t xml:space="preserve">obvezno </w:t>
      </w:r>
      <w:r w:rsidR="002579D3" w:rsidRPr="008A2C08">
        <w:rPr>
          <w:rFonts w:ascii="Arial" w:hAnsi="Arial" w:cs="Arial"/>
          <w:sz w:val="24"/>
          <w:szCs w:val="24"/>
        </w:rPr>
        <w:t xml:space="preserve"> prilažu</w:t>
      </w:r>
      <w:r w:rsidR="00720396">
        <w:rPr>
          <w:rFonts w:ascii="Arial" w:hAnsi="Arial" w:cs="Arial"/>
          <w:sz w:val="24"/>
          <w:szCs w:val="24"/>
        </w:rPr>
        <w:t>:</w:t>
      </w:r>
      <w:r w:rsidR="002579D3" w:rsidRPr="008A2C08">
        <w:rPr>
          <w:rFonts w:ascii="Arial" w:hAnsi="Arial" w:cs="Arial"/>
          <w:sz w:val="24"/>
          <w:szCs w:val="24"/>
        </w:rPr>
        <w:t xml:space="preserve"> </w:t>
      </w:r>
    </w:p>
    <w:p w:rsidR="00720396" w:rsidRDefault="002579D3" w:rsidP="00720396">
      <w:pPr>
        <w:spacing w:after="0"/>
        <w:rPr>
          <w:rFonts w:ascii="Arial" w:hAnsi="Arial" w:cs="Arial"/>
          <w:sz w:val="24"/>
          <w:szCs w:val="24"/>
        </w:rPr>
      </w:pPr>
      <w:r w:rsidRPr="008A2C08">
        <w:rPr>
          <w:rFonts w:ascii="Arial" w:hAnsi="Arial" w:cs="Arial"/>
          <w:sz w:val="24"/>
          <w:szCs w:val="24"/>
        </w:rPr>
        <w:t>1. životopis</w:t>
      </w:r>
    </w:p>
    <w:p w:rsidR="00DD3394" w:rsidRPr="008A2C08" w:rsidRDefault="002579D3" w:rsidP="00720396">
      <w:pPr>
        <w:spacing w:after="0"/>
        <w:rPr>
          <w:rFonts w:ascii="Arial" w:hAnsi="Arial" w:cs="Arial"/>
          <w:sz w:val="24"/>
          <w:szCs w:val="24"/>
        </w:rPr>
      </w:pPr>
      <w:r w:rsidRPr="008A2C08">
        <w:rPr>
          <w:rFonts w:ascii="Arial" w:hAnsi="Arial" w:cs="Arial"/>
          <w:sz w:val="24"/>
          <w:szCs w:val="24"/>
        </w:rPr>
        <w:t xml:space="preserve">2. </w:t>
      </w:r>
      <w:r w:rsidR="00DD3394" w:rsidRPr="008A2C08">
        <w:rPr>
          <w:rFonts w:ascii="Arial" w:hAnsi="Arial" w:cs="Arial"/>
          <w:sz w:val="24"/>
          <w:szCs w:val="24"/>
        </w:rPr>
        <w:t>diplom</w:t>
      </w:r>
      <w:r w:rsidRPr="008A2C08">
        <w:rPr>
          <w:rFonts w:ascii="Arial" w:hAnsi="Arial" w:cs="Arial"/>
          <w:sz w:val="24"/>
          <w:szCs w:val="24"/>
        </w:rPr>
        <w:t>u</w:t>
      </w:r>
      <w:r w:rsidR="00DD3394" w:rsidRPr="008A2C08">
        <w:rPr>
          <w:rFonts w:ascii="Arial" w:hAnsi="Arial" w:cs="Arial"/>
          <w:sz w:val="24"/>
          <w:szCs w:val="24"/>
        </w:rPr>
        <w:t xml:space="preserve"> odnosno dokaz o stečenoj vrsti i razini obrazovanja</w:t>
      </w:r>
    </w:p>
    <w:p w:rsidR="00DD3394" w:rsidRPr="00720396" w:rsidRDefault="00720396" w:rsidP="00720396">
      <w:pPr>
        <w:spacing w:after="0" w:line="240" w:lineRule="auto"/>
        <w:rPr>
          <w:rFonts w:ascii="Arial" w:hAnsi="Arial" w:cs="Arial"/>
          <w:sz w:val="24"/>
          <w:szCs w:val="24"/>
        </w:rPr>
      </w:pPr>
      <w:r>
        <w:rPr>
          <w:rFonts w:ascii="Arial" w:hAnsi="Arial" w:cs="Arial"/>
          <w:sz w:val="24"/>
          <w:szCs w:val="24"/>
        </w:rPr>
        <w:t xml:space="preserve">3. </w:t>
      </w:r>
      <w:r w:rsidR="00DD3394" w:rsidRPr="00720396">
        <w:rPr>
          <w:rFonts w:ascii="Arial" w:hAnsi="Arial" w:cs="Arial"/>
          <w:sz w:val="24"/>
          <w:szCs w:val="24"/>
        </w:rPr>
        <w:t>dokaz o državljanstvu</w:t>
      </w:r>
    </w:p>
    <w:p w:rsidR="00082E08" w:rsidRDefault="00720396" w:rsidP="00720396">
      <w:pPr>
        <w:spacing w:after="0" w:line="240" w:lineRule="auto"/>
        <w:rPr>
          <w:rFonts w:ascii="Arial" w:hAnsi="Arial" w:cs="Arial"/>
          <w:sz w:val="24"/>
          <w:szCs w:val="24"/>
        </w:rPr>
      </w:pPr>
      <w:r>
        <w:rPr>
          <w:rFonts w:ascii="Arial" w:hAnsi="Arial" w:cs="Arial"/>
          <w:sz w:val="24"/>
          <w:szCs w:val="24"/>
        </w:rPr>
        <w:t xml:space="preserve">4. </w:t>
      </w:r>
      <w:r w:rsidR="00DD3394" w:rsidRPr="00720396">
        <w:rPr>
          <w:rFonts w:ascii="Arial" w:hAnsi="Arial" w:cs="Arial"/>
          <w:sz w:val="24"/>
          <w:szCs w:val="24"/>
        </w:rPr>
        <w:t xml:space="preserve">uvjerenje da nije pod istragom i da se protiv kandidata ne vodi kazneni postupak </w:t>
      </w:r>
      <w:r w:rsidR="00082E08">
        <w:rPr>
          <w:rFonts w:ascii="Arial" w:hAnsi="Arial" w:cs="Arial"/>
          <w:sz w:val="24"/>
          <w:szCs w:val="24"/>
        </w:rPr>
        <w:t xml:space="preserve"> </w:t>
      </w:r>
    </w:p>
    <w:p w:rsidR="00082E08" w:rsidRDefault="00082E08" w:rsidP="00720396">
      <w:pPr>
        <w:spacing w:after="0" w:line="240" w:lineRule="auto"/>
        <w:rPr>
          <w:rFonts w:ascii="Arial" w:hAnsi="Arial" w:cs="Arial"/>
          <w:sz w:val="24"/>
          <w:szCs w:val="24"/>
        </w:rPr>
      </w:pPr>
      <w:r>
        <w:rPr>
          <w:rFonts w:ascii="Arial" w:hAnsi="Arial" w:cs="Arial"/>
          <w:sz w:val="24"/>
          <w:szCs w:val="24"/>
        </w:rPr>
        <w:t xml:space="preserve">    </w:t>
      </w:r>
      <w:r w:rsidR="00DD3394" w:rsidRPr="00720396">
        <w:rPr>
          <w:rFonts w:ascii="Arial" w:hAnsi="Arial" w:cs="Arial"/>
          <w:sz w:val="24"/>
          <w:szCs w:val="24"/>
        </w:rPr>
        <w:t xml:space="preserve">glede zapreka za zasnivanje radnog odnosa iz članka 106. Zakona s naznakom </w:t>
      </w:r>
    </w:p>
    <w:p w:rsidR="00DD3394" w:rsidRPr="00720396" w:rsidRDefault="00082E08" w:rsidP="00720396">
      <w:pPr>
        <w:spacing w:after="0" w:line="240" w:lineRule="auto"/>
        <w:rPr>
          <w:rFonts w:ascii="Arial" w:hAnsi="Arial" w:cs="Arial"/>
          <w:sz w:val="24"/>
          <w:szCs w:val="24"/>
        </w:rPr>
      </w:pPr>
      <w:r>
        <w:rPr>
          <w:rFonts w:ascii="Arial" w:hAnsi="Arial" w:cs="Arial"/>
          <w:sz w:val="24"/>
          <w:szCs w:val="24"/>
        </w:rPr>
        <w:t xml:space="preserve">    </w:t>
      </w:r>
      <w:r w:rsidR="00DD3394" w:rsidRPr="00720396">
        <w:rPr>
          <w:rFonts w:ascii="Arial" w:hAnsi="Arial" w:cs="Arial"/>
          <w:sz w:val="24"/>
          <w:szCs w:val="24"/>
        </w:rPr>
        <w:t>roka izdavanja</w:t>
      </w:r>
    </w:p>
    <w:p w:rsidR="0035616D" w:rsidRPr="008A2C08" w:rsidRDefault="00D259F0" w:rsidP="00D259F0">
      <w:pPr>
        <w:spacing w:after="0" w:line="240" w:lineRule="auto"/>
        <w:jc w:val="both"/>
        <w:rPr>
          <w:rFonts w:ascii="Arial" w:hAnsi="Arial" w:cs="Arial"/>
          <w:sz w:val="24"/>
          <w:szCs w:val="24"/>
        </w:rPr>
      </w:pPr>
      <w:r>
        <w:rPr>
          <w:rFonts w:ascii="Arial" w:hAnsi="Arial" w:cs="Arial"/>
          <w:sz w:val="24"/>
          <w:szCs w:val="24"/>
        </w:rPr>
        <w:t xml:space="preserve">(3) </w:t>
      </w:r>
      <w:r w:rsidR="00635C05" w:rsidRPr="008A2C08">
        <w:rPr>
          <w:rFonts w:ascii="Arial" w:hAnsi="Arial" w:cs="Arial"/>
          <w:sz w:val="24"/>
          <w:szCs w:val="24"/>
        </w:rPr>
        <w:t>Potpunom prijavom smatra se prijava koja sadrži sve podatke i priloge navedene u natječaju.</w:t>
      </w:r>
    </w:p>
    <w:p w:rsidR="0035616D" w:rsidRPr="008A2C08" w:rsidRDefault="00D259F0" w:rsidP="00D259F0">
      <w:pPr>
        <w:spacing w:after="0"/>
        <w:jc w:val="both"/>
        <w:rPr>
          <w:rFonts w:ascii="Arial" w:hAnsi="Arial" w:cs="Arial"/>
          <w:sz w:val="24"/>
          <w:szCs w:val="24"/>
        </w:rPr>
      </w:pPr>
      <w:r>
        <w:rPr>
          <w:rFonts w:ascii="Arial" w:hAnsi="Arial" w:cs="Arial"/>
          <w:sz w:val="24"/>
          <w:szCs w:val="24"/>
        </w:rPr>
        <w:t xml:space="preserve">(4) </w:t>
      </w:r>
      <w:r w:rsidR="0035616D" w:rsidRPr="008A2C08">
        <w:rPr>
          <w:rFonts w:ascii="Arial" w:hAnsi="Arial" w:cs="Arial"/>
          <w:sz w:val="24"/>
          <w:szCs w:val="24"/>
        </w:rPr>
        <w:t>Posebni uvjeti za radna mjest</w:t>
      </w:r>
      <w:r w:rsidR="002F6655">
        <w:rPr>
          <w:rFonts w:ascii="Arial" w:hAnsi="Arial" w:cs="Arial"/>
          <w:sz w:val="24"/>
          <w:szCs w:val="24"/>
        </w:rPr>
        <w:t>a koja su po posebnim propisima</w:t>
      </w:r>
      <w:r w:rsidR="0035616D" w:rsidRPr="008A2C08">
        <w:rPr>
          <w:rFonts w:ascii="Arial" w:hAnsi="Arial" w:cs="Arial"/>
          <w:sz w:val="24"/>
          <w:szCs w:val="24"/>
        </w:rPr>
        <w:t xml:space="preserve"> radna mjesta sa posebnim uvjetima rada dokazuju se uvjerenjima nadležnih službi u skladu sa važećim zakonskim propisima.</w:t>
      </w:r>
    </w:p>
    <w:p w:rsidR="0035616D" w:rsidRPr="008A2C08" w:rsidRDefault="00D259F0" w:rsidP="00D259F0">
      <w:pPr>
        <w:spacing w:after="0"/>
        <w:jc w:val="both"/>
        <w:rPr>
          <w:rFonts w:ascii="Arial" w:hAnsi="Arial" w:cs="Arial"/>
          <w:sz w:val="24"/>
          <w:szCs w:val="24"/>
        </w:rPr>
      </w:pPr>
      <w:r>
        <w:rPr>
          <w:rFonts w:ascii="Arial" w:hAnsi="Arial" w:cs="Arial"/>
          <w:sz w:val="24"/>
          <w:szCs w:val="24"/>
        </w:rPr>
        <w:t xml:space="preserve">(5) </w:t>
      </w:r>
      <w:r w:rsidR="002F6655">
        <w:rPr>
          <w:rFonts w:ascii="Arial" w:hAnsi="Arial" w:cs="Arial"/>
          <w:sz w:val="24"/>
          <w:szCs w:val="24"/>
        </w:rPr>
        <w:t>Sadržaj natječaja</w:t>
      </w:r>
      <w:r w:rsidR="0035616D" w:rsidRPr="008A2C08">
        <w:rPr>
          <w:rFonts w:ascii="Arial" w:hAnsi="Arial" w:cs="Arial"/>
          <w:sz w:val="24"/>
          <w:szCs w:val="24"/>
        </w:rPr>
        <w:t xml:space="preserve"> kao i prilozi mogu se nadopuniti prema potrebama Škole, </w:t>
      </w:r>
      <w:r w:rsidR="002F6655">
        <w:rPr>
          <w:rFonts w:ascii="Arial" w:hAnsi="Arial" w:cs="Arial"/>
          <w:sz w:val="24"/>
          <w:szCs w:val="24"/>
        </w:rPr>
        <w:t>a u skladu s odredbama zakona i</w:t>
      </w:r>
      <w:r w:rsidR="0035616D" w:rsidRPr="008A2C08">
        <w:rPr>
          <w:rFonts w:ascii="Arial" w:hAnsi="Arial" w:cs="Arial"/>
          <w:sz w:val="24"/>
          <w:szCs w:val="24"/>
        </w:rPr>
        <w:t>/ili podzakonskih propisa.</w:t>
      </w:r>
    </w:p>
    <w:p w:rsidR="00771006" w:rsidRPr="008A2C08" w:rsidRDefault="00D259F0" w:rsidP="00D259F0">
      <w:pPr>
        <w:spacing w:after="0"/>
        <w:jc w:val="both"/>
        <w:rPr>
          <w:rFonts w:ascii="Arial" w:hAnsi="Arial" w:cs="Arial"/>
          <w:sz w:val="24"/>
          <w:szCs w:val="24"/>
        </w:rPr>
      </w:pPr>
      <w:r>
        <w:rPr>
          <w:rFonts w:ascii="Arial" w:hAnsi="Arial" w:cs="Arial"/>
          <w:sz w:val="24"/>
          <w:szCs w:val="24"/>
        </w:rPr>
        <w:t xml:space="preserve">(6) </w:t>
      </w:r>
      <w:r w:rsidR="00771006" w:rsidRPr="008A2C08">
        <w:rPr>
          <w:rFonts w:ascii="Arial" w:hAnsi="Arial" w:cs="Arial"/>
          <w:sz w:val="24"/>
          <w:szCs w:val="24"/>
        </w:rPr>
        <w:t>Osoba koja nije podnijela pravodobnu ili potpunu prijavu ili ne ispunjava formalne uvjete iz nat</w:t>
      </w:r>
      <w:r w:rsidR="002F6655">
        <w:rPr>
          <w:rFonts w:ascii="Arial" w:hAnsi="Arial" w:cs="Arial"/>
          <w:sz w:val="24"/>
          <w:szCs w:val="24"/>
        </w:rPr>
        <w:t xml:space="preserve">ječaja, ne smatra se kandidatom </w:t>
      </w:r>
      <w:r w:rsidR="00771006" w:rsidRPr="008A2C08">
        <w:rPr>
          <w:rFonts w:ascii="Arial" w:hAnsi="Arial" w:cs="Arial"/>
          <w:sz w:val="24"/>
          <w:szCs w:val="24"/>
        </w:rPr>
        <w:t xml:space="preserve">u postupku natječaja. </w:t>
      </w:r>
      <w:r w:rsidR="002F6655">
        <w:rPr>
          <w:rFonts w:ascii="Arial" w:hAnsi="Arial" w:cs="Arial"/>
          <w:sz w:val="24"/>
          <w:szCs w:val="24"/>
        </w:rPr>
        <w:t>Škola ne  obavještava ovu osobu</w:t>
      </w:r>
      <w:r w:rsidR="00771006" w:rsidRPr="008A2C08">
        <w:rPr>
          <w:rFonts w:ascii="Arial" w:hAnsi="Arial" w:cs="Arial"/>
          <w:sz w:val="24"/>
          <w:szCs w:val="24"/>
        </w:rPr>
        <w:t xml:space="preserve"> o razlozima zašto se ne smatra kandidatom natječaja. </w:t>
      </w:r>
    </w:p>
    <w:p w:rsidR="00150796" w:rsidRDefault="00150796" w:rsidP="002B3736">
      <w:pPr>
        <w:spacing w:after="0"/>
        <w:rPr>
          <w:rFonts w:ascii="Arial" w:hAnsi="Arial" w:cs="Arial"/>
          <w:sz w:val="24"/>
          <w:szCs w:val="24"/>
        </w:rPr>
      </w:pPr>
    </w:p>
    <w:p w:rsidR="00082E08" w:rsidRDefault="00082E08" w:rsidP="002B3736">
      <w:pPr>
        <w:spacing w:after="0"/>
        <w:rPr>
          <w:rFonts w:ascii="Arial" w:hAnsi="Arial" w:cs="Arial"/>
          <w:sz w:val="24"/>
          <w:szCs w:val="24"/>
        </w:rPr>
      </w:pPr>
    </w:p>
    <w:p w:rsidR="00E67153" w:rsidRPr="00E67153" w:rsidRDefault="00E67153" w:rsidP="00E67153">
      <w:pPr>
        <w:spacing w:before="240" w:after="240"/>
        <w:jc w:val="center"/>
        <w:rPr>
          <w:rFonts w:ascii="Arial" w:hAnsi="Arial" w:cs="Arial"/>
          <w:b/>
          <w:i/>
          <w:sz w:val="24"/>
          <w:szCs w:val="24"/>
        </w:rPr>
      </w:pPr>
      <w:r w:rsidRPr="00E67153">
        <w:rPr>
          <w:rFonts w:ascii="Arial" w:hAnsi="Arial" w:cs="Arial"/>
          <w:b/>
          <w:i/>
          <w:sz w:val="24"/>
          <w:szCs w:val="24"/>
        </w:rPr>
        <w:t>Zaprimanje prijava i utvrđivanje liste kandidata</w:t>
      </w:r>
    </w:p>
    <w:p w:rsidR="00E67153" w:rsidRPr="00E67153" w:rsidRDefault="00E67153" w:rsidP="00E67153">
      <w:pPr>
        <w:spacing w:before="240" w:after="0"/>
        <w:jc w:val="center"/>
        <w:rPr>
          <w:rFonts w:ascii="Arial" w:hAnsi="Arial" w:cs="Arial"/>
          <w:sz w:val="24"/>
          <w:szCs w:val="24"/>
        </w:rPr>
      </w:pPr>
      <w:r w:rsidRPr="00E67153">
        <w:rPr>
          <w:rFonts w:ascii="Arial" w:hAnsi="Arial" w:cs="Arial"/>
          <w:sz w:val="24"/>
          <w:szCs w:val="24"/>
        </w:rPr>
        <w:t>Članak 7.</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(1) Nakon isteka roka iz članka 5., stavak 2., sve zaprimljene prijave dostavljaju se ravnatelju Škole.</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(2) Povjerenstvo za procjenu i vrednovanje kandidata prijavljenih na natječaj i kandidata koje je u Školu uputio Gradski ured za obrazovanje (u daljnjem tekstu: Povjerenstvo) utvrđuje koje su prijave na natječaj pravodobne i potpune. Osoba koja nije podnijela pravodobnu ili potpunu prijavu ne smatra se kandidatom na natječaju.</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(3) Kandidat isprave prilaže u neovjerenoj preslici.</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(4) Neovjerene preslike Škola ne vraća kandidatu nakon završetka natječaja.</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(5) Povjerenstvo na temelju dostavljene dokumentacije u prijavi utvrđuje ispunjava li kandidat opće i posebne uvjete za radno mjesto za koje je raspisan natječaj.</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(6) Povjerenstvo škole na temelju dostavljene dokumentacije u prijavi utvrđuje ostvaruje li koji od kandidata prednost pri zapošljavanju prema posebnim propisima.</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(7) Povjerenstvo utvrđuje listu kandidata u koju ulaze samo oni kandidati koji ispunjavaju opće i posebne uvjete za radno mjesto za koje je raspisan natječaj.</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lastRenderedPageBreak/>
        <w:t>(8) Ukoliko se radi o zapošljavanju učitelja predmetne nastave u listi kandidata se navode svi kandidati koji, osim općih uvjeta, ispunjavaju posebne uvjete iz članka 105., stavak 6., podstavak a) Zakona. Ukoliko niti jedan od kandidata ne ispunjava uvjete iz članka 105., stavak 6., podstavak a) Zakona, u listu kandidata se unose samo oni kandidati koji ispunjavaju uvjete iz članka 105., stavak 6., podstavak b) Zakona. Ukoliko niti jedan kandidat ne ispunjava uvjete iz članka 105., stavak 6., podstavak b) Zakona u listu kandidata unose se samo oni kandidati koji ispunjavaju uvjete iz članka 105., stavak 6., podstavak c) Zakona. U navođenju liste kandidata moraju se poštivati i odredbe Pravilnika o odgovarajućoj vrsti obrazovanja učitelja i stručnih suradnika u osnovnoj školi NN 6/2019.</w:t>
      </w:r>
    </w:p>
    <w:p w:rsidR="00C769DB" w:rsidRDefault="00E67153" w:rsidP="00E67153">
      <w:pPr>
        <w:spacing w:before="120" w:after="0"/>
        <w:jc w:val="both"/>
        <w:rPr>
          <w:rFonts w:ascii="Arial" w:hAnsi="Arial" w:cs="Arial"/>
          <w:sz w:val="24"/>
          <w:szCs w:val="24"/>
        </w:rPr>
      </w:pPr>
      <w:r w:rsidRPr="00E67153">
        <w:rPr>
          <w:rFonts w:ascii="Arial" w:hAnsi="Arial" w:cs="Arial"/>
          <w:sz w:val="24"/>
          <w:szCs w:val="24"/>
        </w:rPr>
        <w:t xml:space="preserve">(9) Ukoliko niti jedan od kandidata za radno mjesto učitelja ili stručnog suradnika ne ispunjava posebne uvjete propisane člankom 105. Zakona u listu kandidata se unose svi kandidati koji ispunjavaju uvjete iz članka 105., stavak 14. Zakona </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(10) Ukoliko se radi o zapošljavanju tajnika, u listu kandidata unose se samo oni kandidati koji ispunjavaju uvjete iz članka 105., stavak 16., podstavak a) Zakona. Ukoliko niti jedan kandidat ne ispunjava uvjete iz članka 105., stavak 16., podstavak a) Zakona u listu kandidata unose se svi kandidati koji ispunjavaju uvjete iz članka 105., stavak 16., podstavak b) Zakona. U navođenju liste kandidata moraju se poštivati i odredbe Pravilnika o odgovarajućoj vrsti obrazovanja učitelja i stručnih suradnika u osnovnoj školi NN 6/2019.</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(11) Ukoliko Povjerenstvo utvrdi da nitko od kandidata ne ispunjava minimalno propisane uvjete za radno mjesto za koje je natječaj raspisan ravnatelj donosi odluku o poništenju natječaja i raspisivanju novog.</w:t>
      </w:r>
    </w:p>
    <w:p w:rsidR="00E67153" w:rsidRPr="00E67153" w:rsidRDefault="00E67153" w:rsidP="00E67153">
      <w:pPr>
        <w:spacing w:before="120" w:after="0"/>
        <w:jc w:val="both"/>
        <w:rPr>
          <w:rFonts w:ascii="Arial" w:hAnsi="Arial" w:cs="Arial"/>
          <w:sz w:val="24"/>
          <w:szCs w:val="24"/>
        </w:rPr>
      </w:pPr>
      <w:r w:rsidRPr="00E67153">
        <w:rPr>
          <w:rFonts w:ascii="Arial" w:hAnsi="Arial" w:cs="Arial"/>
          <w:sz w:val="24"/>
          <w:szCs w:val="24"/>
        </w:rPr>
        <w:t>(12) Osobe koje ne ulaze u listu kandidata Škola ne obavještava o razlozima zašto se ne smatraju kandidatima u daljnjem postupku natječaja.</w:t>
      </w:r>
    </w:p>
    <w:p w:rsidR="00082E08" w:rsidRDefault="00082E08" w:rsidP="002B3736">
      <w:pPr>
        <w:spacing w:after="0"/>
        <w:rPr>
          <w:rFonts w:ascii="Arial" w:hAnsi="Arial" w:cs="Arial"/>
          <w:sz w:val="24"/>
          <w:szCs w:val="24"/>
        </w:rPr>
      </w:pPr>
    </w:p>
    <w:p w:rsidR="00082E08" w:rsidRPr="008A2C08" w:rsidRDefault="00082E08" w:rsidP="002B3736">
      <w:pPr>
        <w:spacing w:after="0"/>
        <w:rPr>
          <w:rFonts w:ascii="Arial" w:hAnsi="Arial" w:cs="Arial"/>
          <w:sz w:val="24"/>
          <w:szCs w:val="24"/>
        </w:rPr>
      </w:pPr>
    </w:p>
    <w:p w:rsidR="003106D7" w:rsidRPr="00D259F0" w:rsidRDefault="003106D7" w:rsidP="00E67153">
      <w:pPr>
        <w:spacing w:after="0"/>
        <w:jc w:val="center"/>
        <w:rPr>
          <w:rFonts w:ascii="Arial" w:hAnsi="Arial" w:cs="Arial"/>
          <w:b/>
          <w:i/>
          <w:sz w:val="24"/>
          <w:szCs w:val="24"/>
        </w:rPr>
      </w:pPr>
      <w:r w:rsidRPr="00D259F0">
        <w:rPr>
          <w:rFonts w:ascii="Arial" w:hAnsi="Arial" w:cs="Arial"/>
          <w:b/>
          <w:i/>
          <w:sz w:val="24"/>
          <w:szCs w:val="24"/>
        </w:rPr>
        <w:t>Povjerenstvo za vrednovanje kandidata</w:t>
      </w:r>
    </w:p>
    <w:p w:rsidR="003106D7" w:rsidRPr="008A2C08" w:rsidRDefault="003106D7" w:rsidP="003106D7">
      <w:pPr>
        <w:spacing w:after="0"/>
        <w:rPr>
          <w:rFonts w:ascii="Arial" w:hAnsi="Arial" w:cs="Arial"/>
          <w:i/>
          <w:sz w:val="24"/>
          <w:szCs w:val="24"/>
        </w:rPr>
      </w:pPr>
      <w:r w:rsidRPr="008A2C08">
        <w:rPr>
          <w:rFonts w:ascii="Arial" w:hAnsi="Arial" w:cs="Arial"/>
          <w:i/>
          <w:sz w:val="24"/>
          <w:szCs w:val="24"/>
        </w:rPr>
        <w:t xml:space="preserve">                                          </w:t>
      </w:r>
    </w:p>
    <w:p w:rsidR="003106D7" w:rsidRPr="008A2C08" w:rsidRDefault="003106D7" w:rsidP="003106D7">
      <w:pPr>
        <w:spacing w:after="0"/>
        <w:rPr>
          <w:rFonts w:ascii="Arial" w:hAnsi="Arial" w:cs="Arial"/>
          <w:sz w:val="24"/>
          <w:szCs w:val="24"/>
        </w:rPr>
      </w:pPr>
      <w:r w:rsidRPr="008A2C08">
        <w:rPr>
          <w:rFonts w:ascii="Arial" w:hAnsi="Arial" w:cs="Arial"/>
          <w:sz w:val="24"/>
          <w:szCs w:val="24"/>
        </w:rPr>
        <w:t xml:space="preserve">                                                         Članak 8.</w:t>
      </w:r>
    </w:p>
    <w:p w:rsidR="003106D7" w:rsidRPr="008A2C08" w:rsidRDefault="00D259F0" w:rsidP="002F6655">
      <w:pPr>
        <w:spacing w:after="0"/>
        <w:jc w:val="both"/>
        <w:rPr>
          <w:rFonts w:ascii="Arial" w:hAnsi="Arial" w:cs="Arial"/>
          <w:sz w:val="24"/>
          <w:szCs w:val="24"/>
        </w:rPr>
      </w:pPr>
      <w:r>
        <w:rPr>
          <w:rFonts w:ascii="Arial" w:hAnsi="Arial" w:cs="Arial"/>
          <w:sz w:val="24"/>
          <w:szCs w:val="24"/>
        </w:rPr>
        <w:t xml:space="preserve"> (1) </w:t>
      </w:r>
      <w:r w:rsidR="003106D7" w:rsidRPr="008A2C08">
        <w:rPr>
          <w:rFonts w:ascii="Arial" w:hAnsi="Arial" w:cs="Arial"/>
          <w:sz w:val="24"/>
          <w:szCs w:val="24"/>
        </w:rPr>
        <w:t>Povjerenstvo za vrednovanje kandidata prijavljenih na natječaj i kandidata koje je u Školu upu</w:t>
      </w:r>
      <w:r w:rsidR="00082E08">
        <w:rPr>
          <w:rFonts w:ascii="Arial" w:hAnsi="Arial" w:cs="Arial"/>
          <w:sz w:val="24"/>
          <w:szCs w:val="24"/>
        </w:rPr>
        <w:t>tio Gradski ured za obrazovanje</w:t>
      </w:r>
      <w:r w:rsidR="003106D7" w:rsidRPr="008A2C08">
        <w:rPr>
          <w:rFonts w:ascii="Arial" w:hAnsi="Arial" w:cs="Arial"/>
          <w:sz w:val="24"/>
          <w:szCs w:val="24"/>
        </w:rPr>
        <w:t xml:space="preserve"> (u daljnje</w:t>
      </w:r>
      <w:r w:rsidR="00F43746">
        <w:rPr>
          <w:rFonts w:ascii="Arial" w:hAnsi="Arial" w:cs="Arial"/>
          <w:sz w:val="24"/>
          <w:szCs w:val="24"/>
        </w:rPr>
        <w:t>m tekstu: Povjerenstvo) imenuje</w:t>
      </w:r>
      <w:r w:rsidR="003106D7" w:rsidRPr="008A2C08">
        <w:rPr>
          <w:rFonts w:ascii="Arial" w:hAnsi="Arial" w:cs="Arial"/>
          <w:sz w:val="24"/>
          <w:szCs w:val="24"/>
        </w:rPr>
        <w:t xml:space="preserve"> odlukom ravnatelj Škole. </w:t>
      </w:r>
    </w:p>
    <w:p w:rsidR="003106D7" w:rsidRPr="008A2C08" w:rsidRDefault="00B5622B" w:rsidP="00B5622B">
      <w:pPr>
        <w:spacing w:after="0"/>
        <w:rPr>
          <w:rFonts w:ascii="Arial" w:hAnsi="Arial" w:cs="Arial"/>
          <w:sz w:val="24"/>
          <w:szCs w:val="24"/>
        </w:rPr>
      </w:pPr>
      <w:r>
        <w:rPr>
          <w:rFonts w:ascii="Arial" w:hAnsi="Arial" w:cs="Arial"/>
          <w:sz w:val="24"/>
          <w:szCs w:val="24"/>
        </w:rPr>
        <w:t xml:space="preserve">(2) </w:t>
      </w:r>
      <w:r w:rsidR="0035616D" w:rsidRPr="008A2C08">
        <w:rPr>
          <w:rFonts w:ascii="Arial" w:hAnsi="Arial" w:cs="Arial"/>
          <w:sz w:val="24"/>
          <w:szCs w:val="24"/>
        </w:rPr>
        <w:t>Stručne upute za rad povjerenstva daje r</w:t>
      </w:r>
      <w:r w:rsidR="003106D7" w:rsidRPr="008A2C08">
        <w:rPr>
          <w:rFonts w:ascii="Arial" w:hAnsi="Arial" w:cs="Arial"/>
          <w:sz w:val="24"/>
          <w:szCs w:val="24"/>
        </w:rPr>
        <w:t>avnatelj</w:t>
      </w:r>
      <w:r w:rsidR="0035616D" w:rsidRPr="008A2C08">
        <w:rPr>
          <w:rFonts w:ascii="Arial" w:hAnsi="Arial" w:cs="Arial"/>
          <w:sz w:val="24"/>
          <w:szCs w:val="24"/>
        </w:rPr>
        <w:t>.</w:t>
      </w:r>
    </w:p>
    <w:p w:rsidR="003106D7" w:rsidRDefault="00B5622B" w:rsidP="00B5622B">
      <w:pPr>
        <w:spacing w:after="0"/>
        <w:jc w:val="both"/>
        <w:rPr>
          <w:rFonts w:ascii="Arial" w:hAnsi="Arial" w:cs="Arial"/>
          <w:sz w:val="24"/>
          <w:szCs w:val="24"/>
        </w:rPr>
      </w:pPr>
      <w:r>
        <w:rPr>
          <w:rFonts w:ascii="Arial" w:hAnsi="Arial" w:cs="Arial"/>
          <w:sz w:val="24"/>
          <w:szCs w:val="24"/>
        </w:rPr>
        <w:t xml:space="preserve">(3) </w:t>
      </w:r>
      <w:r w:rsidR="003106D7" w:rsidRPr="008A2C08">
        <w:rPr>
          <w:rFonts w:ascii="Arial" w:hAnsi="Arial" w:cs="Arial"/>
          <w:sz w:val="24"/>
          <w:szCs w:val="24"/>
        </w:rPr>
        <w:t xml:space="preserve">Povjerenstvo može biti imenovano kao stalno povjerenstvo ili se može imenovati za svaki natječaj. </w:t>
      </w:r>
    </w:p>
    <w:p w:rsidR="00F526A8" w:rsidRPr="008A2C08" w:rsidRDefault="00B5622B" w:rsidP="00B5622B">
      <w:pPr>
        <w:spacing w:after="0"/>
        <w:rPr>
          <w:rFonts w:ascii="Arial" w:hAnsi="Arial" w:cs="Arial"/>
          <w:sz w:val="24"/>
          <w:szCs w:val="24"/>
        </w:rPr>
      </w:pPr>
      <w:r>
        <w:rPr>
          <w:rFonts w:ascii="Arial" w:hAnsi="Arial" w:cs="Arial"/>
          <w:sz w:val="24"/>
          <w:szCs w:val="24"/>
        </w:rPr>
        <w:t xml:space="preserve">(4) </w:t>
      </w:r>
      <w:r w:rsidR="00F526A8" w:rsidRPr="008A2C08">
        <w:rPr>
          <w:rFonts w:ascii="Arial" w:hAnsi="Arial" w:cs="Arial"/>
          <w:sz w:val="24"/>
          <w:szCs w:val="24"/>
        </w:rPr>
        <w:t>Kada se javni natječaj provodi radi popunjavanja više radnih mjesta, ravnatelj može imenovati više povjerenstava za vrednovanje kandidata</w:t>
      </w:r>
    </w:p>
    <w:p w:rsidR="003106D7" w:rsidRDefault="003106D7" w:rsidP="003106D7">
      <w:pPr>
        <w:spacing w:after="0"/>
        <w:rPr>
          <w:rFonts w:ascii="Arial" w:hAnsi="Arial" w:cs="Arial"/>
          <w:sz w:val="24"/>
          <w:szCs w:val="24"/>
        </w:rPr>
      </w:pPr>
    </w:p>
    <w:p w:rsidR="00E67153" w:rsidRDefault="00E67153" w:rsidP="003106D7">
      <w:pPr>
        <w:spacing w:after="0"/>
        <w:rPr>
          <w:rFonts w:ascii="Arial" w:hAnsi="Arial" w:cs="Arial"/>
          <w:sz w:val="24"/>
          <w:szCs w:val="24"/>
        </w:rPr>
      </w:pPr>
    </w:p>
    <w:p w:rsidR="00C769DB" w:rsidRDefault="00C769DB" w:rsidP="003106D7">
      <w:pPr>
        <w:spacing w:after="0"/>
        <w:rPr>
          <w:rFonts w:ascii="Arial" w:hAnsi="Arial" w:cs="Arial"/>
          <w:sz w:val="24"/>
          <w:szCs w:val="24"/>
        </w:rPr>
      </w:pPr>
    </w:p>
    <w:p w:rsidR="00C769DB" w:rsidRPr="008A2C08" w:rsidRDefault="00C769DB" w:rsidP="003106D7">
      <w:pPr>
        <w:spacing w:after="0"/>
        <w:rPr>
          <w:rFonts w:ascii="Arial" w:hAnsi="Arial" w:cs="Arial"/>
          <w:sz w:val="24"/>
          <w:szCs w:val="24"/>
        </w:rPr>
      </w:pPr>
    </w:p>
    <w:p w:rsidR="003106D7" w:rsidRDefault="003106D7" w:rsidP="00C1155F">
      <w:pPr>
        <w:spacing w:after="0"/>
        <w:jc w:val="center"/>
        <w:rPr>
          <w:rFonts w:ascii="Arial" w:hAnsi="Arial" w:cs="Arial"/>
          <w:sz w:val="24"/>
          <w:szCs w:val="24"/>
        </w:rPr>
      </w:pPr>
      <w:r w:rsidRPr="008A2C08">
        <w:rPr>
          <w:rFonts w:ascii="Arial" w:hAnsi="Arial" w:cs="Arial"/>
          <w:sz w:val="24"/>
          <w:szCs w:val="24"/>
        </w:rPr>
        <w:lastRenderedPageBreak/>
        <w:t xml:space="preserve">Članak 9. </w:t>
      </w:r>
    </w:p>
    <w:p w:rsidR="00C1155F" w:rsidRPr="008A2C08" w:rsidRDefault="00B5622B" w:rsidP="00B5622B">
      <w:pPr>
        <w:spacing w:after="0"/>
        <w:jc w:val="both"/>
        <w:rPr>
          <w:rFonts w:ascii="Arial" w:hAnsi="Arial" w:cs="Arial"/>
          <w:sz w:val="24"/>
          <w:szCs w:val="24"/>
        </w:rPr>
      </w:pPr>
      <w:r>
        <w:rPr>
          <w:rFonts w:ascii="Arial" w:hAnsi="Arial" w:cs="Arial"/>
          <w:sz w:val="24"/>
          <w:szCs w:val="24"/>
        </w:rPr>
        <w:t xml:space="preserve">(1) </w:t>
      </w:r>
      <w:r w:rsidR="00C1155F" w:rsidRPr="00C1155F">
        <w:rPr>
          <w:rFonts w:ascii="Arial" w:hAnsi="Arial" w:cs="Arial"/>
          <w:sz w:val="24"/>
          <w:szCs w:val="24"/>
        </w:rPr>
        <w:t>Povjerenstvo se sastoji od tri člana, a jedan od članova je ravnatelj.</w:t>
      </w:r>
    </w:p>
    <w:p w:rsidR="004E12EB" w:rsidRPr="008A2C08" w:rsidRDefault="003106D7" w:rsidP="002F6655">
      <w:pPr>
        <w:spacing w:after="0"/>
        <w:jc w:val="both"/>
        <w:rPr>
          <w:rFonts w:ascii="Arial" w:hAnsi="Arial" w:cs="Arial"/>
          <w:sz w:val="24"/>
          <w:szCs w:val="24"/>
        </w:rPr>
      </w:pPr>
      <w:r w:rsidRPr="008A2C08">
        <w:rPr>
          <w:rFonts w:ascii="Arial" w:hAnsi="Arial" w:cs="Arial"/>
          <w:sz w:val="24"/>
          <w:szCs w:val="24"/>
        </w:rPr>
        <w:t xml:space="preserve"> </w:t>
      </w:r>
      <w:r w:rsidR="00B5622B">
        <w:rPr>
          <w:rFonts w:ascii="Arial" w:hAnsi="Arial" w:cs="Arial"/>
          <w:sz w:val="24"/>
          <w:szCs w:val="24"/>
        </w:rPr>
        <w:t xml:space="preserve">(2) </w:t>
      </w:r>
      <w:r w:rsidRPr="008A2C08">
        <w:rPr>
          <w:rFonts w:ascii="Arial" w:hAnsi="Arial" w:cs="Arial"/>
          <w:sz w:val="24"/>
          <w:szCs w:val="24"/>
        </w:rPr>
        <w:t xml:space="preserve">Članove povjerenstva imenuje ravnatelj Škole iz reda radnika </w:t>
      </w:r>
      <w:r w:rsidR="004E12EB" w:rsidRPr="008A2C08">
        <w:rPr>
          <w:rFonts w:ascii="Arial" w:hAnsi="Arial" w:cs="Arial"/>
          <w:sz w:val="24"/>
          <w:szCs w:val="24"/>
        </w:rPr>
        <w:t xml:space="preserve">Škole. </w:t>
      </w:r>
    </w:p>
    <w:p w:rsidR="003106D7" w:rsidRDefault="00B5622B" w:rsidP="00B5622B">
      <w:pPr>
        <w:spacing w:after="0"/>
        <w:jc w:val="both"/>
        <w:rPr>
          <w:rFonts w:ascii="Arial" w:hAnsi="Arial" w:cs="Arial"/>
          <w:sz w:val="24"/>
          <w:szCs w:val="24"/>
        </w:rPr>
      </w:pPr>
      <w:r>
        <w:rPr>
          <w:rFonts w:ascii="Arial" w:hAnsi="Arial" w:cs="Arial"/>
          <w:sz w:val="24"/>
          <w:szCs w:val="24"/>
        </w:rPr>
        <w:t xml:space="preserve">(3) </w:t>
      </w:r>
      <w:r w:rsidR="004E12EB" w:rsidRPr="008A2C08">
        <w:rPr>
          <w:rFonts w:ascii="Arial" w:hAnsi="Arial" w:cs="Arial"/>
          <w:sz w:val="24"/>
          <w:szCs w:val="24"/>
        </w:rPr>
        <w:t xml:space="preserve">Član povjerenstva </w:t>
      </w:r>
      <w:r w:rsidR="00FE5D4F" w:rsidRPr="008A2C08">
        <w:rPr>
          <w:rFonts w:ascii="Arial" w:hAnsi="Arial" w:cs="Arial"/>
          <w:sz w:val="24"/>
          <w:szCs w:val="24"/>
        </w:rPr>
        <w:t>ne može imati manju školsku spremu od potrebne školske spreme za radno mjesto za koje se vrši vrednovanje kandidata.</w:t>
      </w:r>
    </w:p>
    <w:p w:rsidR="00862DEB" w:rsidRPr="008A2C08" w:rsidRDefault="00B5622B" w:rsidP="00B5622B">
      <w:pPr>
        <w:spacing w:after="0"/>
        <w:jc w:val="both"/>
        <w:rPr>
          <w:rFonts w:ascii="Arial" w:hAnsi="Arial" w:cs="Arial"/>
          <w:sz w:val="24"/>
          <w:szCs w:val="24"/>
        </w:rPr>
      </w:pPr>
      <w:r>
        <w:rPr>
          <w:rFonts w:ascii="Arial" w:hAnsi="Arial" w:cs="Arial"/>
          <w:sz w:val="24"/>
          <w:szCs w:val="24"/>
        </w:rPr>
        <w:t xml:space="preserve">(4) </w:t>
      </w:r>
      <w:r w:rsidR="00862DEB" w:rsidRPr="00862DEB">
        <w:rPr>
          <w:rFonts w:ascii="Arial" w:hAnsi="Arial" w:cs="Arial"/>
          <w:sz w:val="24"/>
          <w:szCs w:val="24"/>
        </w:rPr>
        <w:t>U radu Povjerenstva sudjeluje tajnik Škole na način da priprema natječajnu dokumentaciju za rad Povjerenstva, pruža stručnu pomoć članovima Povjerenstva prilikom utvrđivanja ispunjenosti uvjeta za određeno radno mjesto i valjanosti priložene dokumentacije, ali ne sudjeluj</w:t>
      </w:r>
      <w:r w:rsidR="005F2D7B">
        <w:rPr>
          <w:rFonts w:ascii="Arial" w:hAnsi="Arial" w:cs="Arial"/>
          <w:sz w:val="24"/>
          <w:szCs w:val="24"/>
        </w:rPr>
        <w:t>e</w:t>
      </w:r>
      <w:r w:rsidR="00862DEB" w:rsidRPr="00862DEB">
        <w:rPr>
          <w:rFonts w:ascii="Arial" w:hAnsi="Arial" w:cs="Arial"/>
          <w:sz w:val="24"/>
          <w:szCs w:val="24"/>
        </w:rPr>
        <w:t xml:space="preserve"> u procjeni i vrednovanju kandidata, osim ako ga ravnatelj ne imenuje članom Povjerenstva.</w:t>
      </w:r>
    </w:p>
    <w:p w:rsidR="00FE5D4F" w:rsidRPr="008A2C08" w:rsidRDefault="00B5622B" w:rsidP="002F6655">
      <w:pPr>
        <w:spacing w:after="0"/>
        <w:jc w:val="both"/>
        <w:rPr>
          <w:rFonts w:ascii="Arial" w:hAnsi="Arial" w:cs="Arial"/>
          <w:sz w:val="24"/>
          <w:szCs w:val="24"/>
        </w:rPr>
      </w:pPr>
      <w:r>
        <w:rPr>
          <w:rFonts w:ascii="Arial" w:hAnsi="Arial" w:cs="Arial"/>
          <w:sz w:val="24"/>
          <w:szCs w:val="24"/>
        </w:rPr>
        <w:t xml:space="preserve">(5) </w:t>
      </w:r>
      <w:r w:rsidR="003106D7" w:rsidRPr="008A2C08">
        <w:rPr>
          <w:rFonts w:ascii="Arial" w:hAnsi="Arial" w:cs="Arial"/>
          <w:sz w:val="24"/>
          <w:szCs w:val="24"/>
        </w:rPr>
        <w:t xml:space="preserve">Član povjerenstva ne može biti osoba koja je </w:t>
      </w:r>
      <w:r w:rsidR="004E12EB" w:rsidRPr="008A2C08">
        <w:rPr>
          <w:rFonts w:ascii="Arial" w:hAnsi="Arial" w:cs="Arial"/>
          <w:sz w:val="24"/>
          <w:szCs w:val="24"/>
        </w:rPr>
        <w:t>član Školskog odbora</w:t>
      </w:r>
      <w:r w:rsidR="00FE5D4F" w:rsidRPr="008A2C08">
        <w:rPr>
          <w:rFonts w:ascii="Arial" w:hAnsi="Arial" w:cs="Arial"/>
          <w:sz w:val="24"/>
          <w:szCs w:val="24"/>
        </w:rPr>
        <w:t>.</w:t>
      </w:r>
    </w:p>
    <w:p w:rsidR="00623DE5" w:rsidRPr="008A2C08" w:rsidRDefault="00B5622B" w:rsidP="00B5622B">
      <w:pPr>
        <w:spacing w:after="0"/>
        <w:jc w:val="both"/>
        <w:rPr>
          <w:rFonts w:ascii="Arial" w:hAnsi="Arial" w:cs="Arial"/>
          <w:sz w:val="24"/>
          <w:szCs w:val="24"/>
        </w:rPr>
      </w:pPr>
      <w:r>
        <w:rPr>
          <w:rFonts w:ascii="Arial" w:hAnsi="Arial" w:cs="Arial"/>
          <w:sz w:val="24"/>
          <w:szCs w:val="24"/>
        </w:rPr>
        <w:t xml:space="preserve">(6) </w:t>
      </w:r>
      <w:r w:rsidR="00FE5D4F" w:rsidRPr="008A2C08">
        <w:rPr>
          <w:rFonts w:ascii="Arial" w:hAnsi="Arial" w:cs="Arial"/>
          <w:sz w:val="24"/>
          <w:szCs w:val="24"/>
        </w:rPr>
        <w:t xml:space="preserve">Sudjelovanje u radu Povjerenstva obveza je svakog radnika Škole. </w:t>
      </w:r>
    </w:p>
    <w:p w:rsidR="003106D7" w:rsidRPr="008A2C08" w:rsidRDefault="00B5622B" w:rsidP="00B5622B">
      <w:pPr>
        <w:spacing w:after="0"/>
        <w:jc w:val="both"/>
        <w:rPr>
          <w:rFonts w:ascii="Arial" w:hAnsi="Arial" w:cs="Arial"/>
          <w:sz w:val="24"/>
          <w:szCs w:val="24"/>
        </w:rPr>
      </w:pPr>
      <w:r>
        <w:rPr>
          <w:rFonts w:ascii="Arial" w:hAnsi="Arial" w:cs="Arial"/>
          <w:sz w:val="24"/>
          <w:szCs w:val="24"/>
        </w:rPr>
        <w:t xml:space="preserve">(7) </w:t>
      </w:r>
      <w:r w:rsidR="00FE5D4F" w:rsidRPr="008A2C08">
        <w:rPr>
          <w:rFonts w:ascii="Arial" w:hAnsi="Arial" w:cs="Arial"/>
          <w:sz w:val="24"/>
          <w:szCs w:val="24"/>
        </w:rPr>
        <w:t xml:space="preserve">Pojedini radnik se može izuzeti iz rada Povjerenstva za konkretni slučaj ako je neki od kandidata </w:t>
      </w:r>
      <w:r w:rsidR="003106D7" w:rsidRPr="008A2C08">
        <w:rPr>
          <w:rFonts w:ascii="Arial" w:hAnsi="Arial" w:cs="Arial"/>
          <w:sz w:val="24"/>
          <w:szCs w:val="24"/>
        </w:rPr>
        <w:t>s kandidatom u srodstvu u izravnoj liniji, pobočnoj liniji do drugog stupnja</w:t>
      </w:r>
      <w:r w:rsidR="00EA57DD">
        <w:rPr>
          <w:rFonts w:ascii="Arial" w:hAnsi="Arial" w:cs="Arial"/>
          <w:sz w:val="24"/>
          <w:szCs w:val="24"/>
        </w:rPr>
        <w:t xml:space="preserve">, </w:t>
      </w:r>
      <w:r w:rsidR="003106D7" w:rsidRPr="008A2C08">
        <w:rPr>
          <w:rFonts w:ascii="Arial" w:hAnsi="Arial" w:cs="Arial"/>
          <w:sz w:val="24"/>
          <w:szCs w:val="24"/>
        </w:rPr>
        <w:t>po tazbini do drugog stupnja</w:t>
      </w:r>
      <w:r w:rsidR="00623DE5" w:rsidRPr="008A2C08">
        <w:rPr>
          <w:rFonts w:ascii="Arial" w:hAnsi="Arial" w:cs="Arial"/>
          <w:sz w:val="24"/>
          <w:szCs w:val="24"/>
        </w:rPr>
        <w:t>, bračni ili izvanbračni partner ili usvojenik odnosno usvojitelj ili iz drugih opravdanih razloga.</w:t>
      </w:r>
    </w:p>
    <w:p w:rsidR="00F526A8" w:rsidRDefault="00B5622B" w:rsidP="00B5622B">
      <w:pPr>
        <w:spacing w:after="0"/>
        <w:jc w:val="both"/>
        <w:rPr>
          <w:rFonts w:ascii="Arial" w:hAnsi="Arial" w:cs="Arial"/>
          <w:sz w:val="24"/>
          <w:szCs w:val="24"/>
        </w:rPr>
      </w:pPr>
      <w:r>
        <w:rPr>
          <w:rFonts w:ascii="Arial" w:hAnsi="Arial" w:cs="Arial"/>
          <w:sz w:val="24"/>
          <w:szCs w:val="24"/>
        </w:rPr>
        <w:t xml:space="preserve">(8) </w:t>
      </w:r>
      <w:r w:rsidR="00623DE5" w:rsidRPr="008A2C08">
        <w:rPr>
          <w:rFonts w:ascii="Arial" w:hAnsi="Arial" w:cs="Arial"/>
          <w:sz w:val="24"/>
          <w:szCs w:val="24"/>
        </w:rPr>
        <w:t>Člana koji je</w:t>
      </w:r>
      <w:r w:rsidR="00EA57DD">
        <w:rPr>
          <w:rFonts w:ascii="Arial" w:hAnsi="Arial" w:cs="Arial"/>
          <w:sz w:val="24"/>
          <w:szCs w:val="24"/>
        </w:rPr>
        <w:t xml:space="preserve"> </w:t>
      </w:r>
      <w:r w:rsidR="00623DE5" w:rsidRPr="008A2C08">
        <w:rPr>
          <w:rFonts w:ascii="Arial" w:hAnsi="Arial" w:cs="Arial"/>
          <w:sz w:val="24"/>
          <w:szCs w:val="24"/>
        </w:rPr>
        <w:t>izuzet zamjenjuje drugi član iz redova radnika Škole kojeg imenuje ravnatelj Škole.</w:t>
      </w:r>
    </w:p>
    <w:p w:rsidR="00E67153" w:rsidRDefault="00E67153" w:rsidP="00B5622B">
      <w:pPr>
        <w:spacing w:after="0"/>
        <w:jc w:val="both"/>
        <w:rPr>
          <w:rFonts w:ascii="Arial" w:hAnsi="Arial" w:cs="Arial"/>
          <w:sz w:val="24"/>
          <w:szCs w:val="24"/>
        </w:rPr>
      </w:pPr>
    </w:p>
    <w:p w:rsidR="00F526A8" w:rsidRPr="008A2C08" w:rsidRDefault="00F526A8" w:rsidP="00F526A8">
      <w:pPr>
        <w:spacing w:after="0"/>
        <w:ind w:firstLine="708"/>
        <w:jc w:val="center"/>
        <w:rPr>
          <w:rFonts w:ascii="Arial" w:hAnsi="Arial" w:cs="Arial"/>
          <w:sz w:val="24"/>
          <w:szCs w:val="24"/>
        </w:rPr>
      </w:pPr>
      <w:r>
        <w:rPr>
          <w:rFonts w:ascii="Arial" w:hAnsi="Arial" w:cs="Arial"/>
          <w:sz w:val="24"/>
          <w:szCs w:val="24"/>
        </w:rPr>
        <w:t>Članak 10.</w:t>
      </w:r>
    </w:p>
    <w:p w:rsidR="00F526A8" w:rsidRDefault="00B5622B" w:rsidP="00B5622B">
      <w:pPr>
        <w:spacing w:after="0"/>
        <w:jc w:val="both"/>
        <w:rPr>
          <w:rFonts w:ascii="Arial" w:hAnsi="Arial" w:cs="Arial"/>
          <w:sz w:val="24"/>
          <w:szCs w:val="24"/>
        </w:rPr>
      </w:pPr>
      <w:r>
        <w:rPr>
          <w:rFonts w:ascii="Arial" w:hAnsi="Arial" w:cs="Arial"/>
          <w:sz w:val="24"/>
          <w:szCs w:val="24"/>
        </w:rPr>
        <w:t xml:space="preserve">(1) </w:t>
      </w:r>
      <w:r w:rsidR="003106D7" w:rsidRPr="008A2C08">
        <w:rPr>
          <w:rFonts w:ascii="Arial" w:hAnsi="Arial" w:cs="Arial"/>
          <w:sz w:val="24"/>
          <w:szCs w:val="24"/>
        </w:rPr>
        <w:t>Članovi Povjerenstva između sebe biraju predsjednika.</w:t>
      </w:r>
    </w:p>
    <w:p w:rsidR="003106D7" w:rsidRPr="008A2C08" w:rsidRDefault="00B5622B" w:rsidP="00B5622B">
      <w:pPr>
        <w:spacing w:after="0"/>
        <w:jc w:val="both"/>
        <w:rPr>
          <w:rFonts w:ascii="Arial" w:hAnsi="Arial" w:cs="Arial"/>
          <w:sz w:val="24"/>
          <w:szCs w:val="24"/>
        </w:rPr>
      </w:pPr>
      <w:r>
        <w:rPr>
          <w:rFonts w:ascii="Arial" w:hAnsi="Arial" w:cs="Arial"/>
          <w:sz w:val="24"/>
          <w:szCs w:val="24"/>
        </w:rPr>
        <w:t xml:space="preserve">(2) </w:t>
      </w:r>
      <w:r w:rsidR="003106D7" w:rsidRPr="008A2C08">
        <w:rPr>
          <w:rFonts w:ascii="Arial" w:hAnsi="Arial" w:cs="Arial"/>
          <w:sz w:val="24"/>
          <w:szCs w:val="24"/>
        </w:rPr>
        <w:t>Povjerenstvo radi na sjednicama, a o radu Povjerenstva vodi se zapisnik koji vodi član Povjerenstva.</w:t>
      </w:r>
    </w:p>
    <w:p w:rsidR="00D56005" w:rsidRPr="008A2C08" w:rsidRDefault="00B5622B" w:rsidP="00B5622B">
      <w:pPr>
        <w:jc w:val="both"/>
        <w:rPr>
          <w:rFonts w:ascii="Arial" w:hAnsi="Arial" w:cs="Arial"/>
          <w:sz w:val="24"/>
          <w:szCs w:val="24"/>
        </w:rPr>
      </w:pPr>
      <w:r>
        <w:rPr>
          <w:rFonts w:ascii="Arial" w:hAnsi="Arial" w:cs="Arial"/>
          <w:sz w:val="24"/>
          <w:szCs w:val="24"/>
        </w:rPr>
        <w:t xml:space="preserve">(3) </w:t>
      </w:r>
      <w:r w:rsidR="0035616D" w:rsidRPr="008A2C08">
        <w:rPr>
          <w:rFonts w:ascii="Arial" w:hAnsi="Arial" w:cs="Arial"/>
          <w:sz w:val="24"/>
          <w:szCs w:val="24"/>
        </w:rPr>
        <w:t>Odluke iz svoje nadležnosti Povjerenstvo donosi većinom glasova ukupno</w:t>
      </w:r>
      <w:r w:rsidR="00F526A8">
        <w:rPr>
          <w:rFonts w:ascii="Arial" w:hAnsi="Arial" w:cs="Arial"/>
          <w:sz w:val="24"/>
          <w:szCs w:val="24"/>
        </w:rPr>
        <w:t>g</w:t>
      </w:r>
      <w:r w:rsidR="0035616D" w:rsidRPr="008A2C08">
        <w:rPr>
          <w:rFonts w:ascii="Arial" w:hAnsi="Arial" w:cs="Arial"/>
          <w:sz w:val="24"/>
          <w:szCs w:val="24"/>
        </w:rPr>
        <w:t xml:space="preserve"> broja članova.</w:t>
      </w:r>
      <w:r w:rsidR="002B3736" w:rsidRPr="008A2C08">
        <w:rPr>
          <w:rFonts w:ascii="Arial" w:hAnsi="Arial" w:cs="Arial"/>
          <w:sz w:val="24"/>
          <w:szCs w:val="24"/>
        </w:rPr>
        <w:t xml:space="preserve">                               </w:t>
      </w:r>
    </w:p>
    <w:p w:rsidR="00C0590E" w:rsidRPr="008A2C08" w:rsidRDefault="006E15BE" w:rsidP="00C0590E">
      <w:pPr>
        <w:spacing w:after="0"/>
        <w:jc w:val="center"/>
        <w:rPr>
          <w:rFonts w:ascii="Arial" w:hAnsi="Arial" w:cs="Arial"/>
          <w:sz w:val="24"/>
          <w:szCs w:val="24"/>
        </w:rPr>
      </w:pPr>
      <w:r w:rsidRPr="008A2C08">
        <w:rPr>
          <w:rFonts w:ascii="Arial" w:hAnsi="Arial" w:cs="Arial"/>
          <w:sz w:val="24"/>
          <w:szCs w:val="24"/>
        </w:rPr>
        <w:t>Članak 1</w:t>
      </w:r>
      <w:r w:rsidR="00483A87">
        <w:rPr>
          <w:rFonts w:ascii="Arial" w:hAnsi="Arial" w:cs="Arial"/>
          <w:sz w:val="24"/>
          <w:szCs w:val="24"/>
        </w:rPr>
        <w:t>1</w:t>
      </w:r>
      <w:r w:rsidRPr="008A2C08">
        <w:rPr>
          <w:rFonts w:ascii="Arial" w:hAnsi="Arial" w:cs="Arial"/>
          <w:sz w:val="24"/>
          <w:szCs w:val="24"/>
        </w:rPr>
        <w:t>.</w:t>
      </w:r>
    </w:p>
    <w:p w:rsidR="002B3736" w:rsidRPr="008A2C08" w:rsidRDefault="00B5622B" w:rsidP="00D9544C">
      <w:pPr>
        <w:spacing w:after="0"/>
        <w:jc w:val="both"/>
        <w:rPr>
          <w:rFonts w:ascii="Arial" w:hAnsi="Arial" w:cs="Arial"/>
          <w:sz w:val="24"/>
          <w:szCs w:val="24"/>
        </w:rPr>
      </w:pPr>
      <w:r>
        <w:rPr>
          <w:rFonts w:ascii="Arial" w:hAnsi="Arial" w:cs="Arial"/>
          <w:sz w:val="24"/>
          <w:szCs w:val="24"/>
        </w:rPr>
        <w:t xml:space="preserve">(1) </w:t>
      </w:r>
      <w:r w:rsidR="002B3736" w:rsidRPr="008A2C08">
        <w:rPr>
          <w:rFonts w:ascii="Arial" w:hAnsi="Arial" w:cs="Arial"/>
          <w:sz w:val="24"/>
          <w:szCs w:val="24"/>
        </w:rPr>
        <w:t>Povjerenstvo obavlja slijedeće poslove:</w:t>
      </w:r>
    </w:p>
    <w:p w:rsidR="002B3736" w:rsidRPr="008A2C08" w:rsidRDefault="002B3736" w:rsidP="00D9544C">
      <w:pPr>
        <w:spacing w:after="0"/>
        <w:jc w:val="both"/>
        <w:rPr>
          <w:rFonts w:ascii="Arial" w:hAnsi="Arial" w:cs="Arial"/>
          <w:sz w:val="24"/>
          <w:szCs w:val="24"/>
        </w:rPr>
      </w:pPr>
      <w:r w:rsidRPr="008A2C08">
        <w:rPr>
          <w:rFonts w:ascii="Arial" w:hAnsi="Arial" w:cs="Arial"/>
          <w:sz w:val="24"/>
          <w:szCs w:val="24"/>
        </w:rPr>
        <w:t>-  utvrđuje koje su prijave na natječaj pravodobne i potpune,</w:t>
      </w:r>
    </w:p>
    <w:p w:rsidR="009E7156" w:rsidRPr="008A2C08" w:rsidRDefault="00D9544C" w:rsidP="00D9544C">
      <w:pPr>
        <w:spacing w:after="0"/>
        <w:jc w:val="both"/>
        <w:rPr>
          <w:rFonts w:ascii="Arial" w:hAnsi="Arial" w:cs="Arial"/>
          <w:sz w:val="24"/>
          <w:szCs w:val="24"/>
        </w:rPr>
      </w:pPr>
      <w:r>
        <w:rPr>
          <w:rFonts w:ascii="Arial" w:hAnsi="Arial" w:cs="Arial"/>
          <w:sz w:val="24"/>
          <w:szCs w:val="24"/>
        </w:rPr>
        <w:t xml:space="preserve">-  </w:t>
      </w:r>
      <w:r w:rsidR="002B3736" w:rsidRPr="008A2C08">
        <w:rPr>
          <w:rFonts w:ascii="Arial" w:hAnsi="Arial" w:cs="Arial"/>
          <w:sz w:val="24"/>
          <w:szCs w:val="24"/>
        </w:rPr>
        <w:t xml:space="preserve">utvrđuje listu kandidata prijavljenih na natječaj odnosno kandidata koje je u  Školu </w:t>
      </w:r>
      <w:r w:rsidR="00C0590E" w:rsidRPr="008A2C08">
        <w:rPr>
          <w:rFonts w:ascii="Arial" w:hAnsi="Arial" w:cs="Arial"/>
          <w:sz w:val="24"/>
          <w:szCs w:val="24"/>
        </w:rPr>
        <w:t xml:space="preserve">uputio </w:t>
      </w:r>
      <w:r w:rsidR="002B3736" w:rsidRPr="008A2C08">
        <w:rPr>
          <w:rFonts w:ascii="Arial" w:hAnsi="Arial" w:cs="Arial"/>
          <w:sz w:val="24"/>
          <w:szCs w:val="24"/>
        </w:rPr>
        <w:t xml:space="preserve">Gradski ured </w:t>
      </w:r>
      <w:r w:rsidR="009E7156" w:rsidRPr="008A2C08">
        <w:rPr>
          <w:rFonts w:ascii="Arial" w:hAnsi="Arial" w:cs="Arial"/>
          <w:sz w:val="24"/>
          <w:szCs w:val="24"/>
        </w:rPr>
        <w:t xml:space="preserve"> a </w:t>
      </w:r>
      <w:r w:rsidR="002B3736" w:rsidRPr="008A2C08">
        <w:rPr>
          <w:rFonts w:ascii="Arial" w:hAnsi="Arial" w:cs="Arial"/>
          <w:sz w:val="24"/>
          <w:szCs w:val="24"/>
        </w:rPr>
        <w:t>koji ispunjavaju formalne uvjete iz natječaja za pravodobne i potpune prijave i kandidate s te liste</w:t>
      </w:r>
      <w:r w:rsidR="009E7156" w:rsidRPr="008A2C08">
        <w:rPr>
          <w:rFonts w:ascii="Arial" w:hAnsi="Arial" w:cs="Arial"/>
          <w:sz w:val="24"/>
          <w:szCs w:val="24"/>
        </w:rPr>
        <w:t xml:space="preserve"> </w:t>
      </w:r>
      <w:r w:rsidR="007A74C5" w:rsidRPr="008A2C08">
        <w:rPr>
          <w:rFonts w:ascii="Arial" w:hAnsi="Arial" w:cs="Arial"/>
          <w:sz w:val="24"/>
          <w:szCs w:val="24"/>
        </w:rPr>
        <w:t xml:space="preserve"> </w:t>
      </w:r>
      <w:r w:rsidR="00C97EAD" w:rsidRPr="008A2C08">
        <w:rPr>
          <w:rFonts w:ascii="Arial" w:hAnsi="Arial" w:cs="Arial"/>
          <w:sz w:val="24"/>
          <w:szCs w:val="24"/>
        </w:rPr>
        <w:t xml:space="preserve">upućuju </w:t>
      </w:r>
      <w:r w:rsidR="007A74C5" w:rsidRPr="008A2C08">
        <w:rPr>
          <w:rFonts w:ascii="Arial" w:hAnsi="Arial" w:cs="Arial"/>
          <w:b/>
          <w:sz w:val="24"/>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2B3736" w:rsidRPr="008A2C08">
        <w:rPr>
          <w:rFonts w:ascii="Arial" w:hAnsi="Arial" w:cs="Arial"/>
          <w:sz w:val="24"/>
          <w:szCs w:val="24"/>
        </w:rPr>
        <w:t>na testiranje i intervju,</w:t>
      </w:r>
      <w:r w:rsidR="009E7156" w:rsidRPr="008A2C08">
        <w:rPr>
          <w:rFonts w:ascii="Arial" w:hAnsi="Arial" w:cs="Arial"/>
          <w:sz w:val="24"/>
          <w:szCs w:val="24"/>
        </w:rPr>
        <w:t xml:space="preserve"> </w:t>
      </w:r>
    </w:p>
    <w:p w:rsidR="00EC0EFD" w:rsidRPr="008A2C08" w:rsidRDefault="00D9544C" w:rsidP="00D9544C">
      <w:pPr>
        <w:spacing w:after="0"/>
        <w:jc w:val="both"/>
        <w:rPr>
          <w:rFonts w:ascii="Arial" w:hAnsi="Arial" w:cs="Arial"/>
          <w:sz w:val="24"/>
          <w:szCs w:val="24"/>
        </w:rPr>
      </w:pPr>
      <w:r>
        <w:rPr>
          <w:rFonts w:ascii="Arial" w:hAnsi="Arial" w:cs="Arial"/>
          <w:sz w:val="24"/>
          <w:szCs w:val="24"/>
        </w:rPr>
        <w:t xml:space="preserve">- izrađuje listu kandidata </w:t>
      </w:r>
      <w:r w:rsidR="00EC0EFD" w:rsidRPr="008A2C08">
        <w:rPr>
          <w:rFonts w:ascii="Arial" w:hAnsi="Arial" w:cs="Arial"/>
          <w:sz w:val="24"/>
          <w:szCs w:val="24"/>
        </w:rPr>
        <w:t xml:space="preserve">koji su dostavili pravodobnu i potpunu  prijavu, te </w:t>
      </w:r>
      <w:r w:rsidR="00F526A8">
        <w:rPr>
          <w:rFonts w:ascii="Arial" w:hAnsi="Arial" w:cs="Arial"/>
          <w:sz w:val="24"/>
          <w:szCs w:val="24"/>
        </w:rPr>
        <w:t>po</w:t>
      </w:r>
      <w:r w:rsidR="00EC0EFD" w:rsidRPr="008A2C08">
        <w:rPr>
          <w:rFonts w:ascii="Arial" w:hAnsi="Arial" w:cs="Arial"/>
          <w:sz w:val="24"/>
          <w:szCs w:val="24"/>
        </w:rPr>
        <w:t>punjavaju formalne uvjete natječaja  i objavljuje ju  na web stranici škole</w:t>
      </w:r>
    </w:p>
    <w:p w:rsidR="002B3736" w:rsidRPr="008A2C08" w:rsidRDefault="002B3736" w:rsidP="00D9544C">
      <w:pPr>
        <w:spacing w:after="0"/>
        <w:jc w:val="both"/>
        <w:rPr>
          <w:rFonts w:ascii="Arial" w:hAnsi="Arial" w:cs="Arial"/>
          <w:sz w:val="24"/>
          <w:szCs w:val="24"/>
        </w:rPr>
      </w:pPr>
      <w:r w:rsidRPr="008A2C08">
        <w:rPr>
          <w:rFonts w:ascii="Arial" w:hAnsi="Arial" w:cs="Arial"/>
          <w:sz w:val="24"/>
          <w:szCs w:val="24"/>
        </w:rPr>
        <w:t>-  provodi testiranje i razgovor (intervju) s kandidatima,</w:t>
      </w:r>
    </w:p>
    <w:p w:rsidR="00F526A8" w:rsidRDefault="003E54B9" w:rsidP="00D9544C">
      <w:pPr>
        <w:spacing w:after="0"/>
        <w:jc w:val="both"/>
        <w:rPr>
          <w:rFonts w:ascii="Arial" w:hAnsi="Arial" w:cs="Arial"/>
          <w:sz w:val="24"/>
          <w:szCs w:val="24"/>
        </w:rPr>
      </w:pPr>
      <w:r w:rsidRPr="008A2C08">
        <w:rPr>
          <w:rFonts w:ascii="Arial" w:hAnsi="Arial" w:cs="Arial"/>
          <w:sz w:val="24"/>
          <w:szCs w:val="24"/>
        </w:rPr>
        <w:t>-</w:t>
      </w:r>
      <w:r w:rsidR="00D9544C">
        <w:rPr>
          <w:rFonts w:ascii="Arial" w:hAnsi="Arial" w:cs="Arial"/>
          <w:sz w:val="24"/>
          <w:szCs w:val="24"/>
        </w:rPr>
        <w:t xml:space="preserve"> </w:t>
      </w:r>
      <w:r w:rsidR="002B3736" w:rsidRPr="008A2C08">
        <w:rPr>
          <w:rFonts w:ascii="Arial" w:hAnsi="Arial" w:cs="Arial"/>
          <w:sz w:val="24"/>
          <w:szCs w:val="24"/>
        </w:rPr>
        <w:t>objavljuje na web stranici Škole rezultat testiranja i poziv kandidatima na razgovor (intervju)</w:t>
      </w:r>
      <w:r w:rsidR="00257A7B" w:rsidRPr="008A2C08">
        <w:rPr>
          <w:rFonts w:ascii="Arial" w:hAnsi="Arial" w:cs="Arial"/>
          <w:sz w:val="24"/>
          <w:szCs w:val="24"/>
        </w:rPr>
        <w:t xml:space="preserve"> </w:t>
      </w:r>
    </w:p>
    <w:p w:rsidR="002B3736" w:rsidRPr="008A2C08" w:rsidRDefault="00F526A8" w:rsidP="00D9544C">
      <w:pPr>
        <w:spacing w:after="0"/>
        <w:jc w:val="both"/>
        <w:rPr>
          <w:rFonts w:ascii="Arial" w:hAnsi="Arial" w:cs="Arial"/>
          <w:sz w:val="24"/>
          <w:szCs w:val="24"/>
        </w:rPr>
      </w:pPr>
      <w:r>
        <w:rPr>
          <w:rFonts w:ascii="Arial" w:hAnsi="Arial" w:cs="Arial"/>
          <w:sz w:val="24"/>
          <w:szCs w:val="24"/>
        </w:rPr>
        <w:t>-</w:t>
      </w:r>
      <w:r w:rsidR="00D9544C">
        <w:rPr>
          <w:rFonts w:ascii="Arial" w:hAnsi="Arial" w:cs="Arial"/>
          <w:sz w:val="24"/>
          <w:szCs w:val="24"/>
        </w:rPr>
        <w:t>utvrđuje rang-</w:t>
      </w:r>
      <w:r w:rsidR="002B3736" w:rsidRPr="008A2C08">
        <w:rPr>
          <w:rFonts w:ascii="Arial" w:hAnsi="Arial" w:cs="Arial"/>
          <w:sz w:val="24"/>
          <w:szCs w:val="24"/>
        </w:rPr>
        <w:t>listu  kandidata na temelju rezultata provedenog testiranja  i razgovora (intervjua),</w:t>
      </w:r>
    </w:p>
    <w:p w:rsidR="002B3736" w:rsidRPr="00F526A8" w:rsidRDefault="00F526A8" w:rsidP="00D9544C">
      <w:pPr>
        <w:spacing w:after="0"/>
        <w:jc w:val="both"/>
        <w:rPr>
          <w:rFonts w:ascii="Arial" w:hAnsi="Arial" w:cs="Arial"/>
          <w:sz w:val="24"/>
          <w:szCs w:val="24"/>
        </w:rPr>
      </w:pPr>
      <w:r>
        <w:rPr>
          <w:rFonts w:ascii="Arial" w:hAnsi="Arial" w:cs="Arial"/>
          <w:sz w:val="24"/>
          <w:szCs w:val="24"/>
        </w:rPr>
        <w:t xml:space="preserve">- </w:t>
      </w:r>
      <w:r w:rsidR="002B3736" w:rsidRPr="00F526A8">
        <w:rPr>
          <w:rFonts w:ascii="Arial" w:hAnsi="Arial" w:cs="Arial"/>
          <w:sz w:val="24"/>
          <w:szCs w:val="24"/>
        </w:rPr>
        <w:t>ravnatelju Škole dostavlja izvješće o provedenom postupku i rang-listu kandidata.</w:t>
      </w:r>
    </w:p>
    <w:p w:rsidR="001B048A" w:rsidRPr="008A2C08" w:rsidRDefault="002B3736" w:rsidP="00E836FD">
      <w:pPr>
        <w:spacing w:after="0"/>
        <w:ind w:firstLine="708"/>
        <w:rPr>
          <w:rFonts w:ascii="Arial" w:hAnsi="Arial" w:cs="Arial"/>
          <w:sz w:val="24"/>
          <w:szCs w:val="24"/>
        </w:rPr>
      </w:pPr>
      <w:r w:rsidRPr="008A2C08">
        <w:rPr>
          <w:rFonts w:ascii="Arial" w:hAnsi="Arial" w:cs="Arial"/>
          <w:sz w:val="24"/>
          <w:szCs w:val="24"/>
        </w:rPr>
        <w:t xml:space="preserve">    </w:t>
      </w:r>
    </w:p>
    <w:p w:rsidR="00E67153" w:rsidRDefault="00E67153" w:rsidP="00150796">
      <w:pPr>
        <w:spacing w:after="0"/>
        <w:jc w:val="center"/>
        <w:rPr>
          <w:rFonts w:ascii="Arial" w:hAnsi="Arial" w:cs="Arial"/>
          <w:sz w:val="24"/>
          <w:szCs w:val="24"/>
        </w:rPr>
      </w:pPr>
    </w:p>
    <w:p w:rsidR="00E67153" w:rsidRDefault="00E67153" w:rsidP="00150796">
      <w:pPr>
        <w:spacing w:after="0"/>
        <w:jc w:val="center"/>
        <w:rPr>
          <w:rFonts w:ascii="Arial" w:hAnsi="Arial" w:cs="Arial"/>
          <w:sz w:val="24"/>
          <w:szCs w:val="24"/>
        </w:rPr>
      </w:pPr>
    </w:p>
    <w:p w:rsidR="00E67153" w:rsidRDefault="00E67153" w:rsidP="00150796">
      <w:pPr>
        <w:spacing w:after="0"/>
        <w:jc w:val="center"/>
        <w:rPr>
          <w:rFonts w:ascii="Arial" w:hAnsi="Arial" w:cs="Arial"/>
          <w:sz w:val="24"/>
          <w:szCs w:val="24"/>
        </w:rPr>
      </w:pPr>
    </w:p>
    <w:p w:rsidR="00E67153" w:rsidRPr="008A2C08" w:rsidRDefault="006E15BE" w:rsidP="00E67153">
      <w:pPr>
        <w:spacing w:after="0"/>
        <w:jc w:val="center"/>
        <w:rPr>
          <w:rFonts w:ascii="Arial" w:hAnsi="Arial" w:cs="Arial"/>
          <w:sz w:val="24"/>
          <w:szCs w:val="24"/>
        </w:rPr>
      </w:pPr>
      <w:r w:rsidRPr="008A2C08">
        <w:rPr>
          <w:rFonts w:ascii="Arial" w:hAnsi="Arial" w:cs="Arial"/>
          <w:sz w:val="24"/>
          <w:szCs w:val="24"/>
        </w:rPr>
        <w:lastRenderedPageBreak/>
        <w:t>Članak 1</w:t>
      </w:r>
      <w:r w:rsidR="00483A87">
        <w:rPr>
          <w:rFonts w:ascii="Arial" w:hAnsi="Arial" w:cs="Arial"/>
          <w:sz w:val="24"/>
          <w:szCs w:val="24"/>
        </w:rPr>
        <w:t>2</w:t>
      </w:r>
      <w:r w:rsidRPr="008A2C08">
        <w:rPr>
          <w:rFonts w:ascii="Arial" w:hAnsi="Arial" w:cs="Arial"/>
          <w:sz w:val="24"/>
          <w:szCs w:val="24"/>
        </w:rPr>
        <w:t>.</w:t>
      </w:r>
    </w:p>
    <w:p w:rsidR="00D56005" w:rsidRPr="008A2C08" w:rsidRDefault="00B5622B" w:rsidP="00D56005">
      <w:pPr>
        <w:jc w:val="both"/>
        <w:rPr>
          <w:rFonts w:ascii="Arial" w:hAnsi="Arial" w:cs="Arial"/>
          <w:sz w:val="24"/>
          <w:szCs w:val="24"/>
        </w:rPr>
      </w:pPr>
      <w:r>
        <w:rPr>
          <w:rFonts w:ascii="Arial" w:hAnsi="Arial" w:cs="Arial"/>
          <w:sz w:val="24"/>
          <w:szCs w:val="24"/>
        </w:rPr>
        <w:t xml:space="preserve">(1) </w:t>
      </w:r>
      <w:r w:rsidR="00D56005" w:rsidRPr="008A2C08">
        <w:rPr>
          <w:rFonts w:ascii="Arial" w:hAnsi="Arial" w:cs="Arial"/>
          <w:sz w:val="24"/>
          <w:szCs w:val="24"/>
        </w:rPr>
        <w:t>Članovi Povjerenstva za svakog kandidata utvrđuju:</w:t>
      </w:r>
    </w:p>
    <w:p w:rsidR="00D56005" w:rsidRPr="008A2C08" w:rsidRDefault="00D56005" w:rsidP="00D56005">
      <w:pPr>
        <w:numPr>
          <w:ilvl w:val="0"/>
          <w:numId w:val="5"/>
        </w:numPr>
        <w:spacing w:after="0" w:line="240" w:lineRule="auto"/>
        <w:ind w:left="470" w:hanging="328"/>
        <w:jc w:val="both"/>
        <w:rPr>
          <w:rFonts w:ascii="Arial" w:hAnsi="Arial" w:cs="Arial"/>
          <w:sz w:val="24"/>
          <w:szCs w:val="24"/>
        </w:rPr>
      </w:pPr>
      <w:r w:rsidRPr="008A2C08">
        <w:rPr>
          <w:rFonts w:ascii="Arial" w:hAnsi="Arial" w:cs="Arial"/>
          <w:sz w:val="24"/>
          <w:szCs w:val="24"/>
        </w:rPr>
        <w:t>je li dostavio pravodobnu i potpunu prijavu sa svim prilozima odnosno ispravama navedenim u natječaju</w:t>
      </w:r>
    </w:p>
    <w:p w:rsidR="00D56005" w:rsidRPr="008A2C08" w:rsidRDefault="00D56005" w:rsidP="00D56005">
      <w:pPr>
        <w:numPr>
          <w:ilvl w:val="0"/>
          <w:numId w:val="5"/>
        </w:numPr>
        <w:spacing w:after="0" w:line="240" w:lineRule="auto"/>
        <w:ind w:left="470" w:hanging="328"/>
        <w:jc w:val="both"/>
        <w:rPr>
          <w:rFonts w:ascii="Arial" w:hAnsi="Arial" w:cs="Arial"/>
          <w:sz w:val="24"/>
          <w:szCs w:val="24"/>
        </w:rPr>
      </w:pPr>
      <w:r w:rsidRPr="008A2C08">
        <w:rPr>
          <w:rFonts w:ascii="Arial" w:hAnsi="Arial" w:cs="Arial"/>
          <w:sz w:val="24"/>
          <w:szCs w:val="24"/>
        </w:rPr>
        <w:t>ispunjava li uvjete natječaja</w:t>
      </w:r>
    </w:p>
    <w:p w:rsidR="00D56005" w:rsidRPr="008A2C08" w:rsidRDefault="00D56005" w:rsidP="00D56005">
      <w:pPr>
        <w:numPr>
          <w:ilvl w:val="0"/>
          <w:numId w:val="5"/>
        </w:numPr>
        <w:spacing w:after="0" w:line="240" w:lineRule="auto"/>
        <w:ind w:left="470" w:hanging="328"/>
        <w:jc w:val="both"/>
        <w:rPr>
          <w:rFonts w:ascii="Arial" w:hAnsi="Arial" w:cs="Arial"/>
          <w:sz w:val="24"/>
          <w:szCs w:val="24"/>
        </w:rPr>
      </w:pPr>
      <w:r w:rsidRPr="008A2C08">
        <w:rPr>
          <w:rFonts w:ascii="Arial" w:hAnsi="Arial" w:cs="Arial"/>
          <w:sz w:val="24"/>
          <w:szCs w:val="24"/>
        </w:rPr>
        <w:t>poziva li se i ostvaruje li pravo prednosti pri zapošljavanju prema posebnim propisima</w:t>
      </w:r>
    </w:p>
    <w:p w:rsidR="00D56005" w:rsidRPr="008A2C08" w:rsidRDefault="00B5622B" w:rsidP="00B5622B">
      <w:pPr>
        <w:spacing w:after="0"/>
        <w:jc w:val="both"/>
        <w:rPr>
          <w:rFonts w:ascii="Arial" w:hAnsi="Arial" w:cs="Arial"/>
          <w:sz w:val="24"/>
          <w:szCs w:val="24"/>
        </w:rPr>
      </w:pPr>
      <w:r>
        <w:rPr>
          <w:rFonts w:ascii="Arial" w:hAnsi="Arial" w:cs="Arial"/>
          <w:sz w:val="24"/>
          <w:szCs w:val="24"/>
        </w:rPr>
        <w:t xml:space="preserve">(2) </w:t>
      </w:r>
      <w:r w:rsidR="00D56005" w:rsidRPr="008A2C08">
        <w:rPr>
          <w:rFonts w:ascii="Arial" w:hAnsi="Arial" w:cs="Arial"/>
          <w:sz w:val="24"/>
          <w:szCs w:val="24"/>
        </w:rPr>
        <w:t>Ako se na sjednici Povjerenstva ne može utvrditi ispunjava li pojedini kandidat uvjete natječaja, to se zapisnički konstatira, a do sljedeće sjednice Povjerenstva obvezno je pribaviti dodatna tumačenja.</w:t>
      </w:r>
    </w:p>
    <w:p w:rsidR="00D56005" w:rsidRPr="008A2C08" w:rsidRDefault="00B5622B" w:rsidP="00B5622B">
      <w:pPr>
        <w:spacing w:after="0"/>
        <w:jc w:val="both"/>
        <w:rPr>
          <w:rFonts w:ascii="Arial" w:hAnsi="Arial" w:cs="Arial"/>
          <w:sz w:val="24"/>
          <w:szCs w:val="24"/>
        </w:rPr>
      </w:pPr>
      <w:r>
        <w:rPr>
          <w:rFonts w:ascii="Arial" w:hAnsi="Arial" w:cs="Arial"/>
          <w:sz w:val="24"/>
          <w:szCs w:val="24"/>
        </w:rPr>
        <w:t xml:space="preserve">(3) </w:t>
      </w:r>
      <w:r w:rsidR="00D56005" w:rsidRPr="008A2C08">
        <w:rPr>
          <w:rFonts w:ascii="Arial" w:hAnsi="Arial" w:cs="Arial"/>
          <w:sz w:val="24"/>
          <w:szCs w:val="24"/>
        </w:rPr>
        <w:t>Na sjednici Povjerenstva mogu sudjelovati i druge osobe, bez prava glasa, ako je to potrebno za rad Povjerenstva, a o tome odlučuje ravnatelj odnosno Povjerenstvo.</w:t>
      </w:r>
    </w:p>
    <w:p w:rsidR="00D56005" w:rsidRPr="008A2C08" w:rsidRDefault="00B5622B" w:rsidP="00B5622B">
      <w:pPr>
        <w:jc w:val="both"/>
        <w:rPr>
          <w:rFonts w:ascii="Arial" w:hAnsi="Arial" w:cs="Arial"/>
          <w:sz w:val="24"/>
          <w:szCs w:val="24"/>
        </w:rPr>
      </w:pPr>
      <w:r>
        <w:rPr>
          <w:rFonts w:ascii="Arial" w:hAnsi="Arial" w:cs="Arial"/>
          <w:sz w:val="24"/>
          <w:szCs w:val="24"/>
        </w:rPr>
        <w:t xml:space="preserve">(4) </w:t>
      </w:r>
      <w:r w:rsidR="00D56005" w:rsidRPr="008A2C08">
        <w:rPr>
          <w:rFonts w:ascii="Arial" w:hAnsi="Arial" w:cs="Arial"/>
          <w:sz w:val="24"/>
          <w:szCs w:val="24"/>
        </w:rPr>
        <w:t xml:space="preserve">Kandidat za kojeg Povjerenstvo utvrdi da je dostavio nepravodobnu i/ili nepotpunu prijavu i/ili da kandidat ne ispunjava uvjete natječaja ne sudjeluje u daljnjem postupku što se utvrđuje u zapisniku. </w:t>
      </w:r>
    </w:p>
    <w:p w:rsidR="00E67153" w:rsidRDefault="002B3736" w:rsidP="002B3736">
      <w:pPr>
        <w:spacing w:after="0"/>
        <w:rPr>
          <w:rFonts w:ascii="Arial" w:hAnsi="Arial" w:cs="Arial"/>
          <w:b/>
          <w:sz w:val="24"/>
          <w:szCs w:val="24"/>
        </w:rPr>
      </w:pPr>
      <w:r w:rsidRPr="00B5622B">
        <w:rPr>
          <w:rFonts w:ascii="Arial" w:hAnsi="Arial" w:cs="Arial"/>
          <w:b/>
          <w:sz w:val="24"/>
          <w:szCs w:val="24"/>
        </w:rPr>
        <w:t xml:space="preserve">                                            </w:t>
      </w:r>
    </w:p>
    <w:p w:rsidR="00FC7019" w:rsidRPr="00B5622B" w:rsidRDefault="00764AF9" w:rsidP="00E67153">
      <w:pPr>
        <w:spacing w:after="0"/>
        <w:jc w:val="center"/>
        <w:rPr>
          <w:rFonts w:ascii="Arial" w:hAnsi="Arial" w:cs="Arial"/>
          <w:b/>
          <w:sz w:val="24"/>
          <w:szCs w:val="24"/>
        </w:rPr>
      </w:pPr>
      <w:r w:rsidRPr="00B5622B">
        <w:rPr>
          <w:rFonts w:ascii="Arial" w:hAnsi="Arial" w:cs="Arial"/>
          <w:b/>
          <w:sz w:val="24"/>
          <w:szCs w:val="24"/>
        </w:rPr>
        <w:t>Vrednovanje kandidata</w:t>
      </w:r>
    </w:p>
    <w:p w:rsidR="002B3736" w:rsidRPr="008A2C08" w:rsidRDefault="00764AF9" w:rsidP="00FC7019">
      <w:pPr>
        <w:spacing w:after="0"/>
        <w:jc w:val="center"/>
        <w:rPr>
          <w:rFonts w:ascii="Arial" w:hAnsi="Arial" w:cs="Arial"/>
          <w:i/>
          <w:sz w:val="24"/>
          <w:szCs w:val="24"/>
        </w:rPr>
      </w:pPr>
      <w:r w:rsidRPr="008A2C08">
        <w:rPr>
          <w:rFonts w:ascii="Arial" w:hAnsi="Arial" w:cs="Arial"/>
          <w:sz w:val="24"/>
          <w:szCs w:val="24"/>
        </w:rPr>
        <w:t>(</w:t>
      </w:r>
      <w:r w:rsidR="002B3736" w:rsidRPr="008A2C08">
        <w:rPr>
          <w:rFonts w:ascii="Arial" w:hAnsi="Arial" w:cs="Arial"/>
          <w:i/>
          <w:sz w:val="24"/>
          <w:szCs w:val="24"/>
        </w:rPr>
        <w:t>Testiranje i intervju</w:t>
      </w:r>
      <w:r w:rsidRPr="008A2C08">
        <w:rPr>
          <w:rFonts w:ascii="Arial" w:hAnsi="Arial" w:cs="Arial"/>
          <w:i/>
          <w:sz w:val="24"/>
          <w:szCs w:val="24"/>
        </w:rPr>
        <w:t>)</w:t>
      </w:r>
    </w:p>
    <w:p w:rsidR="002B3736" w:rsidRPr="008A2C08" w:rsidRDefault="002B3736" w:rsidP="002B3736">
      <w:pPr>
        <w:spacing w:after="0"/>
        <w:rPr>
          <w:rFonts w:ascii="Arial" w:hAnsi="Arial" w:cs="Arial"/>
          <w:sz w:val="24"/>
          <w:szCs w:val="24"/>
        </w:rPr>
      </w:pPr>
    </w:p>
    <w:p w:rsidR="002B3736" w:rsidRPr="008A2C08" w:rsidRDefault="002B3736" w:rsidP="002B3736">
      <w:pPr>
        <w:spacing w:after="0"/>
        <w:rPr>
          <w:rFonts w:ascii="Arial" w:hAnsi="Arial" w:cs="Arial"/>
          <w:sz w:val="24"/>
          <w:szCs w:val="24"/>
        </w:rPr>
      </w:pPr>
      <w:r w:rsidRPr="008A2C08">
        <w:rPr>
          <w:rFonts w:ascii="Arial" w:hAnsi="Arial" w:cs="Arial"/>
          <w:sz w:val="24"/>
          <w:szCs w:val="24"/>
        </w:rPr>
        <w:t xml:space="preserve">                                                      Članak </w:t>
      </w:r>
      <w:r w:rsidR="006E15BE" w:rsidRPr="008A2C08">
        <w:rPr>
          <w:rFonts w:ascii="Arial" w:hAnsi="Arial" w:cs="Arial"/>
          <w:sz w:val="24"/>
          <w:szCs w:val="24"/>
        </w:rPr>
        <w:t>1</w:t>
      </w:r>
      <w:r w:rsidR="00483A87">
        <w:rPr>
          <w:rFonts w:ascii="Arial" w:hAnsi="Arial" w:cs="Arial"/>
          <w:sz w:val="24"/>
          <w:szCs w:val="24"/>
        </w:rPr>
        <w:t>3</w:t>
      </w:r>
      <w:r w:rsidRPr="008A2C08">
        <w:rPr>
          <w:rFonts w:ascii="Arial" w:hAnsi="Arial" w:cs="Arial"/>
          <w:sz w:val="24"/>
          <w:szCs w:val="24"/>
        </w:rPr>
        <w:t>.</w:t>
      </w:r>
    </w:p>
    <w:p w:rsidR="006000A5" w:rsidRPr="008A2C08" w:rsidRDefault="00B5622B" w:rsidP="00B5622B">
      <w:pPr>
        <w:spacing w:after="0"/>
        <w:jc w:val="both"/>
        <w:rPr>
          <w:rFonts w:ascii="Arial" w:hAnsi="Arial" w:cs="Arial"/>
          <w:sz w:val="24"/>
          <w:szCs w:val="24"/>
        </w:rPr>
      </w:pPr>
      <w:r>
        <w:rPr>
          <w:rFonts w:ascii="Arial" w:hAnsi="Arial" w:cs="Arial"/>
          <w:sz w:val="24"/>
          <w:szCs w:val="24"/>
        </w:rPr>
        <w:t xml:space="preserve">(1) </w:t>
      </w:r>
      <w:r w:rsidR="004B3242" w:rsidRPr="008A2C08">
        <w:rPr>
          <w:rFonts w:ascii="Arial" w:hAnsi="Arial" w:cs="Arial"/>
          <w:sz w:val="24"/>
          <w:szCs w:val="24"/>
        </w:rPr>
        <w:t xml:space="preserve">Kandidati koji su dostavili pravodobnu i potpunu prijavu na natječaj, </w:t>
      </w:r>
      <w:r w:rsidR="00764AF9" w:rsidRPr="008A2C08">
        <w:rPr>
          <w:rFonts w:ascii="Arial" w:hAnsi="Arial" w:cs="Arial"/>
          <w:sz w:val="24"/>
          <w:szCs w:val="24"/>
        </w:rPr>
        <w:t xml:space="preserve">te koji zadovoljavaju formalne uvjete natječaja </w:t>
      </w:r>
      <w:r w:rsidR="004B3242" w:rsidRPr="008A2C08">
        <w:rPr>
          <w:rFonts w:ascii="Arial" w:hAnsi="Arial" w:cs="Arial"/>
          <w:sz w:val="24"/>
          <w:szCs w:val="24"/>
        </w:rPr>
        <w:t xml:space="preserve">Povjerenstvo poziva na </w:t>
      </w:r>
      <w:r w:rsidR="006000A5" w:rsidRPr="008A2C08">
        <w:rPr>
          <w:rFonts w:ascii="Arial" w:hAnsi="Arial" w:cs="Arial"/>
          <w:sz w:val="24"/>
          <w:szCs w:val="24"/>
        </w:rPr>
        <w:t>vrednovanje</w:t>
      </w:r>
      <w:r w:rsidR="004B3242" w:rsidRPr="008A2C08">
        <w:rPr>
          <w:rFonts w:ascii="Arial" w:hAnsi="Arial" w:cs="Arial"/>
          <w:sz w:val="24"/>
          <w:szCs w:val="24"/>
        </w:rPr>
        <w:t>.</w:t>
      </w:r>
    </w:p>
    <w:p w:rsidR="00A637DD" w:rsidRPr="00080840" w:rsidRDefault="00B5622B" w:rsidP="00B5622B">
      <w:pPr>
        <w:spacing w:after="0"/>
        <w:jc w:val="both"/>
        <w:rPr>
          <w:rFonts w:ascii="Arial" w:hAnsi="Arial" w:cs="Arial"/>
          <w:sz w:val="24"/>
          <w:szCs w:val="24"/>
        </w:rPr>
      </w:pPr>
      <w:r>
        <w:rPr>
          <w:rFonts w:ascii="Arial" w:hAnsi="Arial" w:cs="Arial"/>
          <w:sz w:val="24"/>
          <w:szCs w:val="24"/>
        </w:rPr>
        <w:t xml:space="preserve">(2) </w:t>
      </w:r>
      <w:r w:rsidR="00A637DD" w:rsidRPr="00080840">
        <w:rPr>
          <w:rFonts w:ascii="Arial" w:hAnsi="Arial" w:cs="Arial"/>
          <w:sz w:val="24"/>
          <w:szCs w:val="24"/>
        </w:rPr>
        <w:t xml:space="preserve">Vrednovanje </w:t>
      </w:r>
      <w:r w:rsidR="00B66C57" w:rsidRPr="00080840">
        <w:rPr>
          <w:rFonts w:ascii="Arial" w:hAnsi="Arial" w:cs="Arial"/>
          <w:sz w:val="24"/>
          <w:szCs w:val="24"/>
        </w:rPr>
        <w:t xml:space="preserve">može biti </w:t>
      </w:r>
      <w:r w:rsidR="006000A5" w:rsidRPr="00080840">
        <w:rPr>
          <w:rFonts w:ascii="Arial" w:hAnsi="Arial" w:cs="Arial"/>
          <w:sz w:val="24"/>
          <w:szCs w:val="24"/>
        </w:rPr>
        <w:t xml:space="preserve"> u obliku </w:t>
      </w:r>
      <w:r w:rsidR="002C2EFC" w:rsidRPr="00080840">
        <w:rPr>
          <w:rFonts w:ascii="Arial" w:hAnsi="Arial" w:cs="Arial"/>
          <w:sz w:val="24"/>
          <w:szCs w:val="24"/>
        </w:rPr>
        <w:t xml:space="preserve">provjere znanja testiranjem </w:t>
      </w:r>
      <w:r w:rsidR="00080840">
        <w:rPr>
          <w:rFonts w:ascii="Arial" w:hAnsi="Arial" w:cs="Arial"/>
          <w:sz w:val="24"/>
          <w:szCs w:val="24"/>
        </w:rPr>
        <w:t>-</w:t>
      </w:r>
      <w:r w:rsidR="002C2EFC" w:rsidRPr="00080840">
        <w:rPr>
          <w:rFonts w:ascii="Arial" w:hAnsi="Arial" w:cs="Arial"/>
          <w:sz w:val="24"/>
          <w:szCs w:val="24"/>
        </w:rPr>
        <w:t xml:space="preserve"> </w:t>
      </w:r>
      <w:r w:rsidR="006000A5" w:rsidRPr="00080840">
        <w:rPr>
          <w:rFonts w:ascii="Arial" w:hAnsi="Arial" w:cs="Arial"/>
          <w:sz w:val="24"/>
          <w:szCs w:val="24"/>
        </w:rPr>
        <w:t>pisan</w:t>
      </w:r>
      <w:r w:rsidR="00764AF9" w:rsidRPr="00080840">
        <w:rPr>
          <w:rFonts w:ascii="Arial" w:hAnsi="Arial" w:cs="Arial"/>
          <w:sz w:val="24"/>
          <w:szCs w:val="24"/>
        </w:rPr>
        <w:t>a</w:t>
      </w:r>
      <w:r w:rsidR="00481AF6" w:rsidRPr="00080840">
        <w:rPr>
          <w:rFonts w:ascii="Arial" w:hAnsi="Arial" w:cs="Arial"/>
          <w:sz w:val="24"/>
          <w:szCs w:val="24"/>
        </w:rPr>
        <w:t xml:space="preserve"> p</w:t>
      </w:r>
      <w:r w:rsidR="006000A5" w:rsidRPr="00080840">
        <w:rPr>
          <w:rFonts w:ascii="Arial" w:hAnsi="Arial" w:cs="Arial"/>
          <w:sz w:val="24"/>
          <w:szCs w:val="24"/>
        </w:rPr>
        <w:t>rovjer</w:t>
      </w:r>
      <w:r w:rsidR="00764AF9" w:rsidRPr="00080840">
        <w:rPr>
          <w:rFonts w:ascii="Arial" w:hAnsi="Arial" w:cs="Arial"/>
          <w:sz w:val="24"/>
          <w:szCs w:val="24"/>
        </w:rPr>
        <w:t>a</w:t>
      </w:r>
      <w:r w:rsidR="006000A5" w:rsidRPr="00080840">
        <w:rPr>
          <w:rFonts w:ascii="Arial" w:hAnsi="Arial" w:cs="Arial"/>
          <w:sz w:val="24"/>
          <w:szCs w:val="24"/>
        </w:rPr>
        <w:t xml:space="preserve"> </w:t>
      </w:r>
      <w:r w:rsidR="00B66C57" w:rsidRPr="00080840">
        <w:rPr>
          <w:rFonts w:ascii="Arial" w:hAnsi="Arial" w:cs="Arial"/>
          <w:sz w:val="24"/>
          <w:szCs w:val="24"/>
        </w:rPr>
        <w:t xml:space="preserve"> ili</w:t>
      </w:r>
      <w:r w:rsidR="00E71CEC" w:rsidRPr="00080840">
        <w:rPr>
          <w:rFonts w:ascii="Arial" w:hAnsi="Arial" w:cs="Arial"/>
          <w:sz w:val="24"/>
          <w:szCs w:val="24"/>
        </w:rPr>
        <w:t xml:space="preserve"> </w:t>
      </w:r>
      <w:r w:rsidR="006000A5" w:rsidRPr="00080840">
        <w:rPr>
          <w:rFonts w:ascii="Arial" w:hAnsi="Arial" w:cs="Arial"/>
          <w:sz w:val="24"/>
          <w:szCs w:val="24"/>
        </w:rPr>
        <w:t>razgovor s</w:t>
      </w:r>
      <w:r w:rsidR="00E71CEC" w:rsidRPr="00080840">
        <w:rPr>
          <w:rFonts w:ascii="Arial" w:hAnsi="Arial" w:cs="Arial"/>
          <w:sz w:val="24"/>
          <w:szCs w:val="24"/>
        </w:rPr>
        <w:t xml:space="preserve"> kandidatom </w:t>
      </w:r>
      <w:r w:rsidR="00A637DD" w:rsidRPr="00080840">
        <w:rPr>
          <w:rFonts w:ascii="Arial" w:hAnsi="Arial" w:cs="Arial"/>
          <w:sz w:val="24"/>
          <w:szCs w:val="24"/>
        </w:rPr>
        <w:t xml:space="preserve">(intervju) </w:t>
      </w:r>
      <w:r w:rsidR="00B66C57" w:rsidRPr="00080840">
        <w:rPr>
          <w:rFonts w:ascii="Arial" w:hAnsi="Arial" w:cs="Arial"/>
          <w:sz w:val="24"/>
          <w:szCs w:val="24"/>
        </w:rPr>
        <w:t xml:space="preserve"> ili kombinacija oba načina.</w:t>
      </w:r>
    </w:p>
    <w:p w:rsidR="003A1444" w:rsidRPr="00080840" w:rsidRDefault="00B5622B" w:rsidP="00B5622B">
      <w:pPr>
        <w:spacing w:after="0"/>
        <w:jc w:val="both"/>
        <w:rPr>
          <w:rFonts w:ascii="Arial" w:hAnsi="Arial" w:cs="Arial"/>
          <w:sz w:val="24"/>
          <w:szCs w:val="24"/>
        </w:rPr>
      </w:pPr>
      <w:r>
        <w:rPr>
          <w:rFonts w:ascii="Arial" w:hAnsi="Arial" w:cs="Arial"/>
          <w:sz w:val="24"/>
          <w:szCs w:val="24"/>
        </w:rPr>
        <w:t xml:space="preserve">(3) </w:t>
      </w:r>
      <w:r w:rsidR="00E836FD" w:rsidRPr="00080840">
        <w:rPr>
          <w:rFonts w:ascii="Arial" w:hAnsi="Arial" w:cs="Arial"/>
          <w:sz w:val="24"/>
          <w:szCs w:val="24"/>
        </w:rPr>
        <w:t xml:space="preserve">Povjerenstvo donosi </w:t>
      </w:r>
      <w:r w:rsidR="00B66C57" w:rsidRPr="00080840">
        <w:rPr>
          <w:rFonts w:ascii="Arial" w:hAnsi="Arial" w:cs="Arial"/>
          <w:sz w:val="24"/>
          <w:szCs w:val="24"/>
        </w:rPr>
        <w:t xml:space="preserve">Odluku o </w:t>
      </w:r>
      <w:r w:rsidR="003A1444" w:rsidRPr="00080840">
        <w:rPr>
          <w:rFonts w:ascii="Arial" w:hAnsi="Arial" w:cs="Arial"/>
          <w:sz w:val="24"/>
          <w:szCs w:val="24"/>
        </w:rPr>
        <w:t>obliku</w:t>
      </w:r>
      <w:r w:rsidR="00B66C57" w:rsidRPr="00080840">
        <w:rPr>
          <w:rFonts w:ascii="Arial" w:hAnsi="Arial" w:cs="Arial"/>
          <w:sz w:val="24"/>
          <w:szCs w:val="24"/>
        </w:rPr>
        <w:t xml:space="preserve"> vrednovanja</w:t>
      </w:r>
      <w:r w:rsidR="00E836FD" w:rsidRPr="00080840">
        <w:rPr>
          <w:rFonts w:ascii="Arial" w:hAnsi="Arial" w:cs="Arial"/>
          <w:sz w:val="24"/>
          <w:szCs w:val="24"/>
        </w:rPr>
        <w:t>, vremenu</w:t>
      </w:r>
      <w:r w:rsidR="003A1444" w:rsidRPr="00080840">
        <w:rPr>
          <w:rFonts w:ascii="Arial" w:hAnsi="Arial" w:cs="Arial"/>
          <w:sz w:val="24"/>
          <w:szCs w:val="24"/>
        </w:rPr>
        <w:t xml:space="preserve"> </w:t>
      </w:r>
      <w:r w:rsidR="00E836FD" w:rsidRPr="00080840">
        <w:rPr>
          <w:rFonts w:ascii="Arial" w:hAnsi="Arial" w:cs="Arial"/>
          <w:sz w:val="24"/>
          <w:szCs w:val="24"/>
        </w:rPr>
        <w:t>i mjestu održavanja, području</w:t>
      </w:r>
      <w:r w:rsidR="003A1444" w:rsidRPr="00080840">
        <w:rPr>
          <w:rFonts w:ascii="Arial" w:hAnsi="Arial" w:cs="Arial"/>
          <w:sz w:val="24"/>
          <w:szCs w:val="24"/>
        </w:rPr>
        <w:t xml:space="preserve"> i</w:t>
      </w:r>
      <w:r w:rsidR="00E836FD" w:rsidRPr="00080840">
        <w:rPr>
          <w:rFonts w:ascii="Arial" w:hAnsi="Arial" w:cs="Arial"/>
          <w:sz w:val="24"/>
          <w:szCs w:val="24"/>
        </w:rPr>
        <w:t xml:space="preserve"> vremenu trajanja vrednovanja. Odluku će Škola objaviti na mrežno</w:t>
      </w:r>
      <w:r w:rsidR="000306CB" w:rsidRPr="00080840">
        <w:rPr>
          <w:rFonts w:ascii="Arial" w:hAnsi="Arial" w:cs="Arial"/>
          <w:sz w:val="24"/>
          <w:szCs w:val="24"/>
        </w:rPr>
        <w:t>j stranici Škole najkasnije pet</w:t>
      </w:r>
      <w:r w:rsidR="00E836FD" w:rsidRPr="00080840">
        <w:rPr>
          <w:rFonts w:ascii="Arial" w:hAnsi="Arial" w:cs="Arial"/>
          <w:sz w:val="24"/>
          <w:szCs w:val="24"/>
        </w:rPr>
        <w:t xml:space="preserve"> dana prije dana određenog za vrednovanje zajedno s listom kandidata</w:t>
      </w:r>
      <w:r w:rsidR="003A1444" w:rsidRPr="00080840">
        <w:rPr>
          <w:rFonts w:ascii="Arial" w:hAnsi="Arial" w:cs="Arial"/>
          <w:sz w:val="24"/>
          <w:szCs w:val="24"/>
        </w:rPr>
        <w:t xml:space="preserve">. </w:t>
      </w:r>
    </w:p>
    <w:p w:rsidR="00B66C57" w:rsidRPr="00080840" w:rsidRDefault="00B5622B" w:rsidP="00B5622B">
      <w:pPr>
        <w:spacing w:after="0"/>
        <w:jc w:val="both"/>
        <w:rPr>
          <w:rFonts w:ascii="Arial" w:hAnsi="Arial" w:cs="Arial"/>
          <w:sz w:val="24"/>
          <w:szCs w:val="24"/>
        </w:rPr>
      </w:pPr>
      <w:r>
        <w:rPr>
          <w:rFonts w:ascii="Arial" w:hAnsi="Arial" w:cs="Arial"/>
          <w:sz w:val="24"/>
          <w:szCs w:val="24"/>
        </w:rPr>
        <w:t xml:space="preserve">(4) </w:t>
      </w:r>
      <w:r w:rsidR="003A1444" w:rsidRPr="00080840">
        <w:rPr>
          <w:rFonts w:ascii="Arial" w:hAnsi="Arial" w:cs="Arial"/>
          <w:sz w:val="24"/>
          <w:szCs w:val="24"/>
        </w:rPr>
        <w:t xml:space="preserve">Odluku o obliku vrednovanja </w:t>
      </w:r>
      <w:r w:rsidR="00B66C57" w:rsidRPr="00080840">
        <w:rPr>
          <w:rFonts w:ascii="Arial" w:hAnsi="Arial" w:cs="Arial"/>
          <w:sz w:val="24"/>
          <w:szCs w:val="24"/>
        </w:rPr>
        <w:t xml:space="preserve">Povjerenstvo </w:t>
      </w:r>
      <w:r w:rsidR="003A1444" w:rsidRPr="00080840">
        <w:rPr>
          <w:rFonts w:ascii="Arial" w:hAnsi="Arial" w:cs="Arial"/>
          <w:sz w:val="24"/>
          <w:szCs w:val="24"/>
        </w:rPr>
        <w:t xml:space="preserve">donosi </w:t>
      </w:r>
      <w:r w:rsidR="00B66C57" w:rsidRPr="00080840">
        <w:rPr>
          <w:rFonts w:ascii="Arial" w:hAnsi="Arial" w:cs="Arial"/>
          <w:sz w:val="24"/>
          <w:szCs w:val="24"/>
        </w:rPr>
        <w:t xml:space="preserve">s obzirom na </w:t>
      </w:r>
      <w:r w:rsidR="00432C9C" w:rsidRPr="00080840">
        <w:rPr>
          <w:rFonts w:ascii="Arial" w:hAnsi="Arial" w:cs="Arial"/>
          <w:sz w:val="24"/>
          <w:szCs w:val="24"/>
        </w:rPr>
        <w:t>broj prijavljenih kandidata na natječaj, očekivanom trajanju radnog odnosa, radnom mjestu ili drugim okolnostima.</w:t>
      </w:r>
    </w:p>
    <w:p w:rsidR="002C2EFC" w:rsidRPr="008A2C08" w:rsidRDefault="00B5622B" w:rsidP="00B5622B">
      <w:pPr>
        <w:spacing w:after="0"/>
        <w:jc w:val="both"/>
        <w:rPr>
          <w:rFonts w:ascii="Arial" w:hAnsi="Arial" w:cs="Arial"/>
          <w:b/>
          <w:sz w:val="24"/>
          <w:szCs w:val="24"/>
        </w:rPr>
      </w:pPr>
      <w:r>
        <w:rPr>
          <w:rFonts w:ascii="Arial" w:hAnsi="Arial" w:cs="Arial"/>
          <w:sz w:val="24"/>
          <w:szCs w:val="24"/>
        </w:rPr>
        <w:t xml:space="preserve">(5) </w:t>
      </w:r>
      <w:r w:rsidR="002B3736" w:rsidRPr="008A2C08">
        <w:rPr>
          <w:rFonts w:ascii="Arial" w:hAnsi="Arial" w:cs="Arial"/>
          <w:sz w:val="24"/>
          <w:szCs w:val="24"/>
        </w:rPr>
        <w:t>Škola je obvezna kandidatu koji je osoba s invaliditetom prilikom provedbe</w:t>
      </w:r>
      <w:r w:rsidR="001D4C2A" w:rsidRPr="008A2C08">
        <w:rPr>
          <w:rFonts w:ascii="Arial" w:hAnsi="Arial" w:cs="Arial"/>
          <w:sz w:val="24"/>
          <w:szCs w:val="24"/>
        </w:rPr>
        <w:t xml:space="preserve"> </w:t>
      </w:r>
      <w:r w:rsidR="000306CB">
        <w:rPr>
          <w:rFonts w:ascii="Arial" w:hAnsi="Arial" w:cs="Arial"/>
          <w:sz w:val="24"/>
          <w:szCs w:val="24"/>
        </w:rPr>
        <w:t>testiranja i intervjua osigurati odgovarajuću</w:t>
      </w:r>
      <w:r w:rsidR="002B3736" w:rsidRPr="008A2C08">
        <w:rPr>
          <w:rFonts w:ascii="Arial" w:hAnsi="Arial" w:cs="Arial"/>
          <w:sz w:val="24"/>
          <w:szCs w:val="24"/>
        </w:rPr>
        <w:t xml:space="preserve"> razumnu prilagodbu.     </w:t>
      </w:r>
      <w:r w:rsidR="00A74DE9">
        <w:rPr>
          <w:rFonts w:ascii="Arial" w:hAnsi="Arial" w:cs="Arial"/>
          <w:sz w:val="24"/>
          <w:szCs w:val="24"/>
        </w:rPr>
        <w:tab/>
      </w:r>
      <w:r w:rsidR="002C2EFC" w:rsidRPr="008A2C08">
        <w:rPr>
          <w:rFonts w:ascii="Arial" w:hAnsi="Arial" w:cs="Arial"/>
          <w:sz w:val="24"/>
          <w:szCs w:val="24"/>
        </w:rPr>
        <w:t xml:space="preserve"> </w:t>
      </w:r>
    </w:p>
    <w:p w:rsidR="00A637DD" w:rsidRPr="008A2C08" w:rsidRDefault="00663B9B" w:rsidP="00B5622B">
      <w:pPr>
        <w:spacing w:after="0"/>
        <w:jc w:val="both"/>
        <w:rPr>
          <w:rFonts w:ascii="Arial" w:hAnsi="Arial" w:cs="Arial"/>
          <w:sz w:val="24"/>
          <w:szCs w:val="24"/>
        </w:rPr>
      </w:pPr>
      <w:r>
        <w:rPr>
          <w:rFonts w:ascii="Arial" w:hAnsi="Arial" w:cs="Arial"/>
          <w:sz w:val="24"/>
          <w:szCs w:val="24"/>
        </w:rPr>
        <w:t xml:space="preserve">(6) </w:t>
      </w:r>
      <w:r w:rsidR="006A280F" w:rsidRPr="008A2C08">
        <w:rPr>
          <w:rFonts w:ascii="Arial" w:hAnsi="Arial" w:cs="Arial"/>
          <w:sz w:val="24"/>
          <w:szCs w:val="24"/>
        </w:rPr>
        <w:t>Iznimno, vrednovanje se može provesti i za kandidate koji ne ispunjavaju uvjete, ako se na natječaj nije javio nitko tko ispunjava uvjete, ali je nužno zasnovati r</w:t>
      </w:r>
      <w:r w:rsidR="000306CB">
        <w:rPr>
          <w:rFonts w:ascii="Arial" w:hAnsi="Arial" w:cs="Arial"/>
          <w:sz w:val="24"/>
          <w:szCs w:val="24"/>
        </w:rPr>
        <w:t xml:space="preserve">adni odnos na određeno vrijeme </w:t>
      </w:r>
      <w:r w:rsidR="006A280F" w:rsidRPr="008A2C08">
        <w:rPr>
          <w:rFonts w:ascii="Arial" w:hAnsi="Arial" w:cs="Arial"/>
          <w:sz w:val="24"/>
          <w:szCs w:val="24"/>
        </w:rPr>
        <w:t>sukladno važećim propisima.</w:t>
      </w:r>
    </w:p>
    <w:p w:rsidR="006A280F" w:rsidRPr="008A2C08" w:rsidRDefault="006A280F" w:rsidP="006E15BE">
      <w:pPr>
        <w:spacing w:after="0"/>
        <w:jc w:val="center"/>
        <w:rPr>
          <w:rFonts w:ascii="Arial" w:hAnsi="Arial" w:cs="Arial"/>
          <w:sz w:val="24"/>
          <w:szCs w:val="24"/>
        </w:rPr>
      </w:pPr>
    </w:p>
    <w:p w:rsidR="001D4C2A" w:rsidRPr="00080840" w:rsidRDefault="006E15BE" w:rsidP="006E15BE">
      <w:pPr>
        <w:spacing w:after="0"/>
        <w:jc w:val="center"/>
        <w:rPr>
          <w:rFonts w:ascii="Arial" w:hAnsi="Arial" w:cs="Arial"/>
          <w:sz w:val="24"/>
          <w:szCs w:val="24"/>
        </w:rPr>
      </w:pPr>
      <w:r w:rsidRPr="00080840">
        <w:rPr>
          <w:rFonts w:ascii="Arial" w:hAnsi="Arial" w:cs="Arial"/>
          <w:sz w:val="24"/>
          <w:szCs w:val="24"/>
        </w:rPr>
        <w:t>Članak 1</w:t>
      </w:r>
      <w:r w:rsidR="0097092F" w:rsidRPr="00080840">
        <w:rPr>
          <w:rFonts w:ascii="Arial" w:hAnsi="Arial" w:cs="Arial"/>
          <w:sz w:val="24"/>
          <w:szCs w:val="24"/>
        </w:rPr>
        <w:t>4</w:t>
      </w:r>
      <w:r w:rsidRPr="00080840">
        <w:rPr>
          <w:rFonts w:ascii="Arial" w:hAnsi="Arial" w:cs="Arial"/>
          <w:sz w:val="24"/>
          <w:szCs w:val="24"/>
        </w:rPr>
        <w:t>.</w:t>
      </w:r>
    </w:p>
    <w:p w:rsidR="002C2EFC" w:rsidRDefault="00663B9B" w:rsidP="00663B9B">
      <w:pPr>
        <w:pStyle w:val="Default"/>
        <w:jc w:val="both"/>
        <w:rPr>
          <w:rFonts w:ascii="Arial" w:hAnsi="Arial" w:cs="Arial"/>
          <w:color w:val="auto"/>
        </w:rPr>
      </w:pPr>
      <w:r>
        <w:rPr>
          <w:rFonts w:ascii="Arial" w:hAnsi="Arial" w:cs="Arial"/>
          <w:color w:val="auto"/>
        </w:rPr>
        <w:t xml:space="preserve">(1) </w:t>
      </w:r>
      <w:r w:rsidR="000306CB" w:rsidRPr="00080840">
        <w:rPr>
          <w:rFonts w:ascii="Arial" w:hAnsi="Arial" w:cs="Arial"/>
          <w:color w:val="auto"/>
        </w:rPr>
        <w:t xml:space="preserve">Kandidati </w:t>
      </w:r>
      <w:r w:rsidR="00432C9C" w:rsidRPr="00080840">
        <w:rPr>
          <w:rFonts w:ascii="Arial" w:hAnsi="Arial" w:cs="Arial"/>
          <w:color w:val="auto"/>
        </w:rPr>
        <w:t xml:space="preserve">su </w:t>
      </w:r>
      <w:r w:rsidR="000306CB" w:rsidRPr="00080840">
        <w:rPr>
          <w:rFonts w:ascii="Arial" w:hAnsi="Arial" w:cs="Arial"/>
          <w:color w:val="auto"/>
        </w:rPr>
        <w:t xml:space="preserve">dužni na vrednovanju </w:t>
      </w:r>
      <w:r w:rsidR="00A637DD" w:rsidRPr="008A2C08">
        <w:rPr>
          <w:rFonts w:ascii="Arial" w:hAnsi="Arial" w:cs="Arial"/>
          <w:color w:val="auto"/>
        </w:rPr>
        <w:t>sa sobom imati odgovarajuću identifikacijsku ispravu (važeću osobnu iskaznicu, putovnicu ili vozačku dozvolu).</w:t>
      </w:r>
    </w:p>
    <w:p w:rsidR="00D859DE" w:rsidRDefault="00663B9B" w:rsidP="005F2D7B">
      <w:pPr>
        <w:spacing w:after="0"/>
        <w:rPr>
          <w:rFonts w:ascii="Arial" w:hAnsi="Arial" w:cs="Arial"/>
          <w:sz w:val="24"/>
          <w:szCs w:val="24"/>
        </w:rPr>
      </w:pPr>
      <w:r>
        <w:rPr>
          <w:rFonts w:ascii="Arial" w:hAnsi="Arial" w:cs="Arial"/>
          <w:sz w:val="24"/>
          <w:szCs w:val="24"/>
        </w:rPr>
        <w:t>(2)</w:t>
      </w:r>
      <w:r w:rsidR="00B620D7" w:rsidRPr="008A2C08">
        <w:rPr>
          <w:rFonts w:ascii="Arial" w:hAnsi="Arial" w:cs="Arial"/>
          <w:sz w:val="24"/>
          <w:szCs w:val="24"/>
        </w:rPr>
        <w:t>Kandidat koji nije pristupio testiranju ili razgovoru ili ne dođe u točno naznačeno vrijeme smatrat će se da je povukao prijavu na natječaj te se ne smatra kandidatom.</w:t>
      </w:r>
    </w:p>
    <w:p w:rsidR="00D859DE" w:rsidRDefault="00D859DE" w:rsidP="00D859DE">
      <w:pPr>
        <w:spacing w:after="0"/>
        <w:ind w:firstLine="708"/>
        <w:jc w:val="center"/>
        <w:rPr>
          <w:rFonts w:ascii="Arial" w:hAnsi="Arial" w:cs="Arial"/>
          <w:sz w:val="24"/>
          <w:szCs w:val="24"/>
        </w:rPr>
      </w:pPr>
    </w:p>
    <w:p w:rsidR="00A637DD" w:rsidRPr="00C769DB" w:rsidRDefault="006C4E78" w:rsidP="00D859DE">
      <w:pPr>
        <w:spacing w:after="0"/>
        <w:jc w:val="center"/>
        <w:rPr>
          <w:rFonts w:ascii="Arial" w:hAnsi="Arial" w:cs="Arial"/>
          <w:b/>
          <w:sz w:val="24"/>
          <w:szCs w:val="24"/>
        </w:rPr>
      </w:pPr>
      <w:r w:rsidRPr="00C769DB">
        <w:rPr>
          <w:rFonts w:ascii="Arial" w:hAnsi="Arial" w:cs="Arial"/>
          <w:b/>
          <w:sz w:val="24"/>
          <w:szCs w:val="24"/>
        </w:rPr>
        <w:lastRenderedPageBreak/>
        <w:t>T</w:t>
      </w:r>
      <w:r w:rsidR="00E71CEC" w:rsidRPr="00C769DB">
        <w:rPr>
          <w:rFonts w:ascii="Arial" w:hAnsi="Arial" w:cs="Arial"/>
          <w:b/>
          <w:sz w:val="24"/>
          <w:szCs w:val="24"/>
        </w:rPr>
        <w:t>estiranje</w:t>
      </w:r>
    </w:p>
    <w:p w:rsidR="007915E6" w:rsidRDefault="007915E6" w:rsidP="000306CB">
      <w:pPr>
        <w:spacing w:after="0"/>
        <w:jc w:val="center"/>
        <w:rPr>
          <w:rFonts w:ascii="Arial" w:hAnsi="Arial" w:cs="Arial"/>
          <w:sz w:val="24"/>
          <w:szCs w:val="24"/>
        </w:rPr>
      </w:pPr>
    </w:p>
    <w:p w:rsidR="00E71CEC" w:rsidRPr="008A2C08" w:rsidRDefault="006E15BE" w:rsidP="000306CB">
      <w:pPr>
        <w:spacing w:after="0"/>
        <w:jc w:val="center"/>
        <w:rPr>
          <w:rFonts w:ascii="Arial" w:hAnsi="Arial" w:cs="Arial"/>
          <w:sz w:val="24"/>
          <w:szCs w:val="24"/>
        </w:rPr>
      </w:pPr>
      <w:r w:rsidRPr="008A2C08">
        <w:rPr>
          <w:rFonts w:ascii="Arial" w:hAnsi="Arial" w:cs="Arial"/>
          <w:sz w:val="24"/>
          <w:szCs w:val="24"/>
        </w:rPr>
        <w:t>Članak 1</w:t>
      </w:r>
      <w:r w:rsidR="0097092F">
        <w:rPr>
          <w:rFonts w:ascii="Arial" w:hAnsi="Arial" w:cs="Arial"/>
          <w:sz w:val="24"/>
          <w:szCs w:val="24"/>
        </w:rPr>
        <w:t>5</w:t>
      </w:r>
      <w:r w:rsidRPr="008A2C08">
        <w:rPr>
          <w:rFonts w:ascii="Arial" w:hAnsi="Arial" w:cs="Arial"/>
          <w:sz w:val="24"/>
          <w:szCs w:val="24"/>
        </w:rPr>
        <w:t>.</w:t>
      </w:r>
    </w:p>
    <w:p w:rsidR="006000A5" w:rsidRPr="008A2C08" w:rsidRDefault="00663B9B" w:rsidP="00663B9B">
      <w:pPr>
        <w:spacing w:after="0"/>
        <w:jc w:val="both"/>
        <w:rPr>
          <w:rFonts w:ascii="Arial" w:hAnsi="Arial" w:cs="Arial"/>
          <w:sz w:val="24"/>
          <w:szCs w:val="24"/>
        </w:rPr>
      </w:pPr>
      <w:r>
        <w:rPr>
          <w:rFonts w:ascii="Arial" w:hAnsi="Arial" w:cs="Arial"/>
          <w:sz w:val="24"/>
          <w:szCs w:val="24"/>
        </w:rPr>
        <w:t xml:space="preserve">(1) </w:t>
      </w:r>
      <w:r w:rsidR="006000A5" w:rsidRPr="008A2C08">
        <w:rPr>
          <w:rFonts w:ascii="Arial" w:hAnsi="Arial" w:cs="Arial"/>
          <w:sz w:val="24"/>
          <w:szCs w:val="24"/>
        </w:rPr>
        <w:t xml:space="preserve">Pisanoj provjeri </w:t>
      </w:r>
      <w:r w:rsidR="00080840">
        <w:rPr>
          <w:rFonts w:ascii="Arial" w:hAnsi="Arial" w:cs="Arial"/>
          <w:sz w:val="24"/>
          <w:szCs w:val="24"/>
        </w:rPr>
        <w:t>-</w:t>
      </w:r>
      <w:r w:rsidR="00764AF9" w:rsidRPr="008A2C08">
        <w:rPr>
          <w:rFonts w:ascii="Arial" w:hAnsi="Arial" w:cs="Arial"/>
          <w:sz w:val="24"/>
          <w:szCs w:val="24"/>
        </w:rPr>
        <w:t xml:space="preserve"> testiranju </w:t>
      </w:r>
      <w:r w:rsidR="006000A5" w:rsidRPr="008A2C08">
        <w:rPr>
          <w:rFonts w:ascii="Arial" w:hAnsi="Arial" w:cs="Arial"/>
          <w:sz w:val="24"/>
          <w:szCs w:val="24"/>
        </w:rPr>
        <w:t>mogu pristupiti samo kandidati s liste kandidata koju utvrđuje Povjerenstvo.</w:t>
      </w:r>
    </w:p>
    <w:p w:rsidR="00A637DD" w:rsidRPr="008A2C08" w:rsidRDefault="00663B9B" w:rsidP="00663B9B">
      <w:pPr>
        <w:spacing w:after="0"/>
        <w:jc w:val="both"/>
        <w:rPr>
          <w:rFonts w:ascii="Arial" w:hAnsi="Arial" w:cs="Arial"/>
          <w:sz w:val="24"/>
          <w:szCs w:val="24"/>
        </w:rPr>
      </w:pPr>
      <w:r>
        <w:rPr>
          <w:rFonts w:ascii="Arial" w:hAnsi="Arial" w:cs="Arial"/>
          <w:sz w:val="24"/>
          <w:szCs w:val="24"/>
        </w:rPr>
        <w:t xml:space="preserve">(2) </w:t>
      </w:r>
      <w:r w:rsidR="00A637DD" w:rsidRPr="008A2C08">
        <w:rPr>
          <w:rFonts w:ascii="Arial" w:hAnsi="Arial" w:cs="Arial"/>
          <w:sz w:val="24"/>
          <w:szCs w:val="24"/>
        </w:rPr>
        <w:t>P</w:t>
      </w:r>
      <w:r w:rsidR="002B3736" w:rsidRPr="008A2C08">
        <w:rPr>
          <w:rFonts w:ascii="Arial" w:hAnsi="Arial" w:cs="Arial"/>
          <w:sz w:val="24"/>
          <w:szCs w:val="24"/>
        </w:rPr>
        <w:t>isan</w:t>
      </w:r>
      <w:r w:rsidR="00A637DD" w:rsidRPr="008A2C08">
        <w:rPr>
          <w:rFonts w:ascii="Arial" w:hAnsi="Arial" w:cs="Arial"/>
          <w:sz w:val="24"/>
          <w:szCs w:val="24"/>
        </w:rPr>
        <w:t>a provjera</w:t>
      </w:r>
      <w:r w:rsidR="002B3736" w:rsidRPr="008A2C08">
        <w:rPr>
          <w:rFonts w:ascii="Arial" w:hAnsi="Arial" w:cs="Arial"/>
          <w:sz w:val="24"/>
          <w:szCs w:val="24"/>
        </w:rPr>
        <w:t xml:space="preserve"> kandidata</w:t>
      </w:r>
      <w:r w:rsidR="000306CB">
        <w:rPr>
          <w:rFonts w:ascii="Arial" w:hAnsi="Arial" w:cs="Arial"/>
          <w:sz w:val="24"/>
          <w:szCs w:val="24"/>
        </w:rPr>
        <w:t xml:space="preserve"> vrši se </w:t>
      </w:r>
      <w:r w:rsidR="002B3736" w:rsidRPr="008A2C08">
        <w:rPr>
          <w:rFonts w:ascii="Arial" w:hAnsi="Arial" w:cs="Arial"/>
          <w:sz w:val="24"/>
          <w:szCs w:val="24"/>
        </w:rPr>
        <w:t>putem test</w:t>
      </w:r>
      <w:r w:rsidR="00A637DD" w:rsidRPr="008A2C08">
        <w:rPr>
          <w:rFonts w:ascii="Arial" w:hAnsi="Arial" w:cs="Arial"/>
          <w:sz w:val="24"/>
          <w:szCs w:val="24"/>
        </w:rPr>
        <w:t>ova koje može izraditi Povjerenstvo ili druge osobe izvan škole stručne za određeno područje a prema odluci ravnatelja i uz suglasnost Povjerenstva.</w:t>
      </w:r>
    </w:p>
    <w:p w:rsidR="00A637DD" w:rsidRPr="008A2C08" w:rsidRDefault="00663B9B" w:rsidP="00663B9B">
      <w:pPr>
        <w:spacing w:after="0"/>
        <w:jc w:val="both"/>
        <w:rPr>
          <w:rFonts w:ascii="Arial" w:hAnsi="Arial" w:cs="Arial"/>
          <w:sz w:val="24"/>
          <w:szCs w:val="24"/>
        </w:rPr>
      </w:pPr>
      <w:r>
        <w:rPr>
          <w:rFonts w:ascii="Arial" w:hAnsi="Arial" w:cs="Arial"/>
          <w:sz w:val="24"/>
          <w:szCs w:val="24"/>
        </w:rPr>
        <w:t xml:space="preserve">(3) </w:t>
      </w:r>
      <w:r w:rsidR="00A637DD" w:rsidRPr="008A2C08">
        <w:rPr>
          <w:rFonts w:ascii="Arial" w:hAnsi="Arial" w:cs="Arial"/>
          <w:sz w:val="24"/>
          <w:szCs w:val="24"/>
        </w:rPr>
        <w:t>Uz svako pitanje mora biti iskazan broj bodova koji</w:t>
      </w:r>
      <w:r w:rsidR="00EC0EFD" w:rsidRPr="008A2C08">
        <w:rPr>
          <w:rFonts w:ascii="Arial" w:hAnsi="Arial" w:cs="Arial"/>
          <w:sz w:val="24"/>
          <w:szCs w:val="24"/>
        </w:rPr>
        <w:t>m</w:t>
      </w:r>
      <w:r w:rsidR="00A637DD" w:rsidRPr="008A2C08">
        <w:rPr>
          <w:rFonts w:ascii="Arial" w:hAnsi="Arial" w:cs="Arial"/>
          <w:sz w:val="24"/>
          <w:szCs w:val="24"/>
        </w:rPr>
        <w:t xml:space="preserve"> se vrednuje ispravan rezultat.</w:t>
      </w:r>
      <w:r w:rsidR="00764AF9" w:rsidRPr="008A2C08">
        <w:rPr>
          <w:rFonts w:ascii="Arial" w:hAnsi="Arial" w:cs="Arial"/>
          <w:sz w:val="24"/>
          <w:szCs w:val="24"/>
        </w:rPr>
        <w:t xml:space="preserve"> </w:t>
      </w:r>
    </w:p>
    <w:p w:rsidR="00764AF9" w:rsidRPr="008A2C08" w:rsidRDefault="00663B9B" w:rsidP="00663B9B">
      <w:pPr>
        <w:spacing w:after="0"/>
        <w:jc w:val="both"/>
        <w:rPr>
          <w:rFonts w:ascii="Arial" w:hAnsi="Arial" w:cs="Arial"/>
          <w:sz w:val="24"/>
          <w:szCs w:val="24"/>
        </w:rPr>
      </w:pPr>
      <w:r>
        <w:rPr>
          <w:rFonts w:ascii="Arial" w:hAnsi="Arial" w:cs="Arial"/>
          <w:sz w:val="24"/>
          <w:szCs w:val="24"/>
        </w:rPr>
        <w:t xml:space="preserve">(4) </w:t>
      </w:r>
      <w:r w:rsidR="00A637DD" w:rsidRPr="008A2C08">
        <w:rPr>
          <w:rFonts w:ascii="Arial" w:hAnsi="Arial" w:cs="Arial"/>
          <w:sz w:val="24"/>
          <w:szCs w:val="24"/>
        </w:rPr>
        <w:t xml:space="preserve">Pri pismenom testiranju članovi Povjerenstva ispravljaju testove i vrednuju kandidate prema broju bodova u pravilu isti dan nakon testiranja, a ako to nije moguće testovi se pohranjuju u zatvorenu omotnicu na zaštićeno mjesto u Školi. Pri otvaranju omotnice moraju biti nazočni svi članovi Povjerenstva. </w:t>
      </w:r>
      <w:r w:rsidR="006000A5" w:rsidRPr="008A2C08">
        <w:rPr>
          <w:rFonts w:ascii="Arial" w:hAnsi="Arial" w:cs="Arial"/>
          <w:sz w:val="24"/>
          <w:szCs w:val="24"/>
        </w:rPr>
        <w:t xml:space="preserve"> </w:t>
      </w:r>
    </w:p>
    <w:p w:rsidR="00B66C57" w:rsidRDefault="00B66C57" w:rsidP="00B66C57">
      <w:pPr>
        <w:pStyle w:val="Default"/>
        <w:ind w:firstLine="708"/>
        <w:rPr>
          <w:rFonts w:ascii="Arial" w:hAnsi="Arial" w:cs="Arial"/>
          <w:color w:val="auto"/>
        </w:rPr>
      </w:pPr>
    </w:p>
    <w:p w:rsidR="00483A87" w:rsidRDefault="00483A87" w:rsidP="00483A87">
      <w:pPr>
        <w:pStyle w:val="Default"/>
        <w:ind w:firstLine="708"/>
        <w:jc w:val="center"/>
        <w:rPr>
          <w:rFonts w:ascii="Arial" w:hAnsi="Arial" w:cs="Arial"/>
          <w:color w:val="auto"/>
        </w:rPr>
      </w:pPr>
      <w:r>
        <w:rPr>
          <w:rFonts w:ascii="Arial" w:hAnsi="Arial" w:cs="Arial"/>
          <w:color w:val="auto"/>
        </w:rPr>
        <w:t>Članak 16.</w:t>
      </w:r>
    </w:p>
    <w:p w:rsidR="00B66C57" w:rsidRPr="008A2C08" w:rsidRDefault="00663B9B" w:rsidP="002B505E">
      <w:pPr>
        <w:pStyle w:val="Default"/>
        <w:spacing w:line="276" w:lineRule="auto"/>
        <w:jc w:val="both"/>
        <w:rPr>
          <w:rFonts w:ascii="Arial" w:hAnsi="Arial" w:cs="Arial"/>
          <w:color w:val="auto"/>
        </w:rPr>
      </w:pPr>
      <w:r>
        <w:rPr>
          <w:rFonts w:ascii="Arial" w:hAnsi="Arial" w:cs="Arial"/>
          <w:color w:val="auto"/>
        </w:rPr>
        <w:t xml:space="preserve">(1) </w:t>
      </w:r>
      <w:r w:rsidR="002B505E">
        <w:rPr>
          <w:rFonts w:ascii="Arial" w:hAnsi="Arial" w:cs="Arial"/>
          <w:color w:val="auto"/>
        </w:rPr>
        <w:t xml:space="preserve">Za vrijeme testiranja </w:t>
      </w:r>
      <w:r w:rsidR="00B66C57" w:rsidRPr="008A2C08">
        <w:rPr>
          <w:rFonts w:ascii="Arial" w:hAnsi="Arial" w:cs="Arial"/>
          <w:color w:val="auto"/>
        </w:rPr>
        <w:t xml:space="preserve">nije dopušteno: </w:t>
      </w:r>
    </w:p>
    <w:p w:rsidR="00B66C57" w:rsidRPr="008A2C08" w:rsidRDefault="00B66C57" w:rsidP="002B505E">
      <w:pPr>
        <w:pStyle w:val="Default"/>
        <w:spacing w:line="276" w:lineRule="auto"/>
        <w:jc w:val="both"/>
        <w:rPr>
          <w:rFonts w:ascii="Arial" w:hAnsi="Arial" w:cs="Arial"/>
          <w:color w:val="auto"/>
        </w:rPr>
      </w:pPr>
      <w:r w:rsidRPr="008A2C08">
        <w:rPr>
          <w:rFonts w:ascii="Arial" w:hAnsi="Arial" w:cs="Arial"/>
          <w:color w:val="auto"/>
        </w:rPr>
        <w:t xml:space="preserve">- koristiti se bilo kakvom literaturom odnosno bilješkama; </w:t>
      </w:r>
    </w:p>
    <w:p w:rsidR="00B66C57" w:rsidRPr="008A2C08" w:rsidRDefault="00B66C57" w:rsidP="002B505E">
      <w:pPr>
        <w:pStyle w:val="Default"/>
        <w:spacing w:line="276" w:lineRule="auto"/>
        <w:jc w:val="both"/>
        <w:rPr>
          <w:rFonts w:ascii="Arial" w:hAnsi="Arial" w:cs="Arial"/>
          <w:color w:val="auto"/>
        </w:rPr>
      </w:pPr>
      <w:r w:rsidRPr="008A2C08">
        <w:rPr>
          <w:rFonts w:ascii="Arial" w:hAnsi="Arial" w:cs="Arial"/>
          <w:color w:val="auto"/>
        </w:rPr>
        <w:t xml:space="preserve">- koristiti mobitel ili druga komunikacijska sredstva; </w:t>
      </w:r>
    </w:p>
    <w:p w:rsidR="00B66C57" w:rsidRPr="008A2C08" w:rsidRDefault="00B66C57" w:rsidP="002B505E">
      <w:pPr>
        <w:pStyle w:val="Default"/>
        <w:spacing w:line="276" w:lineRule="auto"/>
        <w:jc w:val="both"/>
        <w:rPr>
          <w:rFonts w:ascii="Arial" w:hAnsi="Arial" w:cs="Arial"/>
          <w:color w:val="auto"/>
        </w:rPr>
      </w:pPr>
      <w:r w:rsidRPr="008A2C08">
        <w:rPr>
          <w:rFonts w:ascii="Arial" w:hAnsi="Arial" w:cs="Arial"/>
          <w:color w:val="auto"/>
        </w:rPr>
        <w:t xml:space="preserve">- napuštati prostoriju u kojoj se provjera odvija bez odobrenja osobe koja provodi testiranje; </w:t>
      </w:r>
    </w:p>
    <w:p w:rsidR="00B66C57" w:rsidRPr="008A2C08" w:rsidRDefault="002B505E" w:rsidP="002B505E">
      <w:pPr>
        <w:pStyle w:val="Default"/>
        <w:spacing w:line="276" w:lineRule="auto"/>
        <w:jc w:val="both"/>
        <w:rPr>
          <w:rFonts w:ascii="Arial" w:hAnsi="Arial" w:cs="Arial"/>
          <w:color w:val="auto"/>
        </w:rPr>
      </w:pPr>
      <w:r>
        <w:rPr>
          <w:rFonts w:ascii="Arial" w:hAnsi="Arial" w:cs="Arial"/>
          <w:color w:val="auto"/>
        </w:rPr>
        <w:t xml:space="preserve">- </w:t>
      </w:r>
      <w:r w:rsidR="00B66C57" w:rsidRPr="008A2C08">
        <w:rPr>
          <w:rFonts w:ascii="Arial" w:hAnsi="Arial" w:cs="Arial"/>
          <w:color w:val="auto"/>
        </w:rPr>
        <w:t xml:space="preserve">razgovarati s ostalim kandidatima niti na drugi način remetiti koncentraciju kandidata. </w:t>
      </w:r>
    </w:p>
    <w:p w:rsidR="00B66C57" w:rsidRPr="008A2C08" w:rsidRDefault="00663B9B" w:rsidP="00663B9B">
      <w:pPr>
        <w:pStyle w:val="Default"/>
        <w:spacing w:line="276" w:lineRule="auto"/>
        <w:jc w:val="both"/>
        <w:rPr>
          <w:rFonts w:ascii="Arial" w:hAnsi="Arial" w:cs="Arial"/>
          <w:color w:val="auto"/>
        </w:rPr>
      </w:pPr>
      <w:r>
        <w:rPr>
          <w:rFonts w:ascii="Arial" w:hAnsi="Arial" w:cs="Arial"/>
          <w:color w:val="auto"/>
        </w:rPr>
        <w:t xml:space="preserve">(2) </w:t>
      </w:r>
      <w:r w:rsidR="00B66C57" w:rsidRPr="008A2C08">
        <w:rPr>
          <w:rFonts w:ascii="Arial" w:hAnsi="Arial" w:cs="Arial"/>
          <w:color w:val="auto"/>
        </w:rPr>
        <w:t xml:space="preserve">Ukoliko pojedini kandidat prekrši pravila iz stavka </w:t>
      </w:r>
      <w:r w:rsidR="00483A87">
        <w:rPr>
          <w:rFonts w:ascii="Arial" w:hAnsi="Arial" w:cs="Arial"/>
          <w:color w:val="auto"/>
        </w:rPr>
        <w:t>1</w:t>
      </w:r>
      <w:r w:rsidR="002B505E">
        <w:rPr>
          <w:rFonts w:ascii="Arial" w:hAnsi="Arial" w:cs="Arial"/>
          <w:color w:val="auto"/>
        </w:rPr>
        <w:t xml:space="preserve">. ovog članka </w:t>
      </w:r>
      <w:r w:rsidR="00B66C57" w:rsidRPr="008A2C08">
        <w:rPr>
          <w:rFonts w:ascii="Arial" w:hAnsi="Arial" w:cs="Arial"/>
          <w:color w:val="auto"/>
        </w:rPr>
        <w:t xml:space="preserve">biti će </w:t>
      </w:r>
      <w:r w:rsidR="00035D74">
        <w:rPr>
          <w:rFonts w:ascii="Arial" w:hAnsi="Arial" w:cs="Arial"/>
          <w:color w:val="auto"/>
        </w:rPr>
        <w:t>udaljen s testiranja,</w:t>
      </w:r>
      <w:r w:rsidR="002B505E">
        <w:rPr>
          <w:rFonts w:ascii="Arial" w:hAnsi="Arial" w:cs="Arial"/>
          <w:color w:val="auto"/>
        </w:rPr>
        <w:t xml:space="preserve"> a njegov </w:t>
      </w:r>
      <w:r w:rsidR="00B66C57" w:rsidRPr="008A2C08">
        <w:rPr>
          <w:rFonts w:ascii="Arial" w:hAnsi="Arial" w:cs="Arial"/>
          <w:color w:val="auto"/>
        </w:rPr>
        <w:t xml:space="preserve">rezultat </w:t>
      </w:r>
      <w:r w:rsidR="002B505E">
        <w:rPr>
          <w:rFonts w:ascii="Arial" w:hAnsi="Arial" w:cs="Arial"/>
          <w:color w:val="auto"/>
        </w:rPr>
        <w:t>Povjerenstvo</w:t>
      </w:r>
      <w:r w:rsidR="00B66C57" w:rsidRPr="008A2C08">
        <w:rPr>
          <w:rFonts w:ascii="Arial" w:hAnsi="Arial" w:cs="Arial"/>
          <w:color w:val="auto"/>
        </w:rPr>
        <w:t xml:space="preserve"> neće priznati niti ocjenjivati.</w:t>
      </w:r>
    </w:p>
    <w:p w:rsidR="00EC0EFD" w:rsidRPr="008A2C08" w:rsidRDefault="00EC0EFD" w:rsidP="002B3736">
      <w:pPr>
        <w:spacing w:after="0"/>
        <w:rPr>
          <w:rFonts w:ascii="Arial" w:hAnsi="Arial" w:cs="Arial"/>
          <w:sz w:val="24"/>
          <w:szCs w:val="24"/>
        </w:rPr>
      </w:pPr>
    </w:p>
    <w:p w:rsidR="0097092F" w:rsidRDefault="002B3736" w:rsidP="002B3736">
      <w:pPr>
        <w:spacing w:after="0"/>
        <w:rPr>
          <w:rFonts w:ascii="Arial" w:hAnsi="Arial" w:cs="Arial"/>
          <w:sz w:val="24"/>
          <w:szCs w:val="24"/>
        </w:rPr>
      </w:pPr>
      <w:r w:rsidRPr="008A2C08">
        <w:rPr>
          <w:rFonts w:ascii="Arial" w:hAnsi="Arial" w:cs="Arial"/>
          <w:sz w:val="24"/>
          <w:szCs w:val="24"/>
        </w:rPr>
        <w:t xml:space="preserve">                                              </w:t>
      </w:r>
      <w:r w:rsidR="006E15BE" w:rsidRPr="008A2C08">
        <w:rPr>
          <w:rFonts w:ascii="Arial" w:hAnsi="Arial" w:cs="Arial"/>
          <w:sz w:val="24"/>
          <w:szCs w:val="24"/>
        </w:rPr>
        <w:t xml:space="preserve">      </w:t>
      </w:r>
    </w:p>
    <w:p w:rsidR="002B3736" w:rsidRPr="008A2C08" w:rsidRDefault="006E15BE" w:rsidP="002B505E">
      <w:pPr>
        <w:spacing w:after="0"/>
        <w:jc w:val="center"/>
        <w:rPr>
          <w:rFonts w:ascii="Arial" w:hAnsi="Arial" w:cs="Arial"/>
          <w:sz w:val="24"/>
          <w:szCs w:val="24"/>
        </w:rPr>
      </w:pPr>
      <w:r w:rsidRPr="008A2C08">
        <w:rPr>
          <w:rFonts w:ascii="Arial" w:hAnsi="Arial" w:cs="Arial"/>
          <w:sz w:val="24"/>
          <w:szCs w:val="24"/>
        </w:rPr>
        <w:t>Članak 1</w:t>
      </w:r>
      <w:r w:rsidR="00483A87">
        <w:rPr>
          <w:rFonts w:ascii="Arial" w:hAnsi="Arial" w:cs="Arial"/>
          <w:sz w:val="24"/>
          <w:szCs w:val="24"/>
        </w:rPr>
        <w:t>7</w:t>
      </w:r>
      <w:r w:rsidR="002B3736" w:rsidRPr="008A2C08">
        <w:rPr>
          <w:rFonts w:ascii="Arial" w:hAnsi="Arial" w:cs="Arial"/>
          <w:sz w:val="24"/>
          <w:szCs w:val="24"/>
        </w:rPr>
        <w:t>.</w:t>
      </w:r>
    </w:p>
    <w:p w:rsidR="00EC0EFD" w:rsidRPr="008A2C08" w:rsidRDefault="00663B9B" w:rsidP="002B505E">
      <w:pPr>
        <w:spacing w:after="0"/>
        <w:jc w:val="both"/>
        <w:rPr>
          <w:rFonts w:ascii="Arial" w:hAnsi="Arial" w:cs="Arial"/>
          <w:sz w:val="24"/>
          <w:szCs w:val="24"/>
        </w:rPr>
      </w:pPr>
      <w:r>
        <w:rPr>
          <w:rFonts w:ascii="Arial" w:hAnsi="Arial" w:cs="Arial"/>
          <w:sz w:val="24"/>
          <w:szCs w:val="24"/>
        </w:rPr>
        <w:t xml:space="preserve">(1) </w:t>
      </w:r>
      <w:r w:rsidR="002B3736" w:rsidRPr="008A2C08">
        <w:rPr>
          <w:rFonts w:ascii="Arial" w:hAnsi="Arial" w:cs="Arial"/>
          <w:sz w:val="24"/>
          <w:szCs w:val="24"/>
        </w:rPr>
        <w:t>Nakon obavljenog testiranja</w:t>
      </w:r>
      <w:r w:rsidR="00EC0EFD" w:rsidRPr="008A2C08">
        <w:rPr>
          <w:rFonts w:ascii="Arial" w:hAnsi="Arial" w:cs="Arial"/>
          <w:sz w:val="24"/>
          <w:szCs w:val="24"/>
        </w:rPr>
        <w:t xml:space="preserve"> Povjerenstvo utvrđuje rang listu kandidata</w:t>
      </w:r>
      <w:r w:rsidR="001D4C2A" w:rsidRPr="008A2C08">
        <w:rPr>
          <w:rFonts w:ascii="Arial" w:hAnsi="Arial" w:cs="Arial"/>
          <w:sz w:val="24"/>
          <w:szCs w:val="24"/>
        </w:rPr>
        <w:t>.</w:t>
      </w:r>
    </w:p>
    <w:p w:rsidR="002B3736" w:rsidRPr="008A2C08" w:rsidRDefault="00663B9B" w:rsidP="002B505E">
      <w:pPr>
        <w:spacing w:after="0"/>
        <w:jc w:val="both"/>
        <w:rPr>
          <w:rFonts w:ascii="Arial" w:hAnsi="Arial" w:cs="Arial"/>
          <w:sz w:val="24"/>
          <w:szCs w:val="24"/>
        </w:rPr>
      </w:pPr>
      <w:r>
        <w:rPr>
          <w:rFonts w:ascii="Arial" w:hAnsi="Arial" w:cs="Arial"/>
          <w:sz w:val="24"/>
          <w:szCs w:val="24"/>
        </w:rPr>
        <w:t xml:space="preserve">(2) </w:t>
      </w:r>
      <w:r w:rsidR="002B3736" w:rsidRPr="008A2C08">
        <w:rPr>
          <w:rFonts w:ascii="Arial" w:hAnsi="Arial" w:cs="Arial"/>
          <w:sz w:val="24"/>
          <w:szCs w:val="24"/>
        </w:rPr>
        <w:t>Smatra se da je kandidat zadovoljio na testi</w:t>
      </w:r>
      <w:r w:rsidR="00035D74">
        <w:rPr>
          <w:rFonts w:ascii="Arial" w:hAnsi="Arial" w:cs="Arial"/>
          <w:sz w:val="24"/>
          <w:szCs w:val="24"/>
        </w:rPr>
        <w:t>ranju ako je ostvario najmanje 6</w:t>
      </w:r>
      <w:r w:rsidR="002B3736" w:rsidRPr="008A2C08">
        <w:rPr>
          <w:rFonts w:ascii="Arial" w:hAnsi="Arial" w:cs="Arial"/>
          <w:sz w:val="24"/>
          <w:szCs w:val="24"/>
        </w:rPr>
        <w:t>0% bodova od ukupnog broja</w:t>
      </w:r>
      <w:r w:rsidR="001D4C2A" w:rsidRPr="008A2C08">
        <w:rPr>
          <w:rFonts w:ascii="Arial" w:hAnsi="Arial" w:cs="Arial"/>
          <w:sz w:val="24"/>
          <w:szCs w:val="24"/>
        </w:rPr>
        <w:t xml:space="preserve"> na pismenom testiranju</w:t>
      </w:r>
      <w:r w:rsidR="002B3736" w:rsidRPr="008A2C08">
        <w:rPr>
          <w:rFonts w:ascii="Arial" w:hAnsi="Arial" w:cs="Arial"/>
          <w:sz w:val="24"/>
          <w:szCs w:val="24"/>
        </w:rPr>
        <w:t>.</w:t>
      </w:r>
    </w:p>
    <w:p w:rsidR="002B3736" w:rsidRPr="008A2C08" w:rsidRDefault="00663B9B" w:rsidP="002B505E">
      <w:pPr>
        <w:spacing w:after="0"/>
        <w:jc w:val="both"/>
        <w:rPr>
          <w:rFonts w:ascii="Arial" w:hAnsi="Arial" w:cs="Arial"/>
          <w:sz w:val="24"/>
          <w:szCs w:val="24"/>
        </w:rPr>
      </w:pPr>
      <w:r>
        <w:rPr>
          <w:rFonts w:ascii="Arial" w:hAnsi="Arial" w:cs="Arial"/>
          <w:sz w:val="24"/>
          <w:szCs w:val="24"/>
        </w:rPr>
        <w:t xml:space="preserve">(3) </w:t>
      </w:r>
      <w:r w:rsidR="002B3736" w:rsidRPr="008A2C08">
        <w:rPr>
          <w:rFonts w:ascii="Arial" w:hAnsi="Arial" w:cs="Arial"/>
          <w:sz w:val="24"/>
          <w:szCs w:val="24"/>
        </w:rPr>
        <w:t>Kandidat koji ne zadovolji na testiranju ne ostvaruje pravo na pristup razgovoru (intervjuu).</w:t>
      </w:r>
    </w:p>
    <w:p w:rsidR="00315B97" w:rsidRDefault="00663B9B" w:rsidP="002B505E">
      <w:pPr>
        <w:spacing w:after="0"/>
        <w:jc w:val="both"/>
        <w:rPr>
          <w:rFonts w:ascii="Arial" w:hAnsi="Arial" w:cs="Arial"/>
          <w:sz w:val="24"/>
          <w:szCs w:val="24"/>
        </w:rPr>
      </w:pPr>
      <w:r>
        <w:rPr>
          <w:rFonts w:ascii="Arial" w:hAnsi="Arial" w:cs="Arial"/>
          <w:i/>
          <w:sz w:val="24"/>
          <w:szCs w:val="24"/>
        </w:rPr>
        <w:t xml:space="preserve">(4) </w:t>
      </w:r>
      <w:r w:rsidR="00315B97" w:rsidRPr="008A2C08">
        <w:rPr>
          <w:rFonts w:ascii="Arial" w:hAnsi="Arial" w:cs="Arial"/>
          <w:sz w:val="24"/>
          <w:szCs w:val="24"/>
        </w:rPr>
        <w:t xml:space="preserve">Kandidat koji nije pristupio testiranju ili razgovoru ili ne dođe u točno naznačeno vrijeme smatrat će se da je povukao prijavu na natječaj te se ne smatra kandidatom. </w:t>
      </w:r>
    </w:p>
    <w:p w:rsidR="00315B97" w:rsidRPr="008A2C08" w:rsidRDefault="00315B97" w:rsidP="00315B97">
      <w:pPr>
        <w:spacing w:after="0"/>
        <w:jc w:val="both"/>
        <w:rPr>
          <w:rFonts w:ascii="Arial" w:hAnsi="Arial" w:cs="Arial"/>
          <w:b/>
          <w:sz w:val="24"/>
          <w:szCs w:val="24"/>
        </w:rPr>
      </w:pPr>
    </w:p>
    <w:p w:rsidR="002B505E" w:rsidRDefault="002B3736" w:rsidP="002B505E">
      <w:pPr>
        <w:spacing w:after="0"/>
        <w:jc w:val="center"/>
        <w:rPr>
          <w:rFonts w:ascii="Arial" w:hAnsi="Arial" w:cs="Arial"/>
          <w:b/>
          <w:i/>
          <w:sz w:val="24"/>
          <w:szCs w:val="24"/>
        </w:rPr>
      </w:pPr>
      <w:r w:rsidRPr="00663B9B">
        <w:rPr>
          <w:rFonts w:ascii="Arial" w:hAnsi="Arial" w:cs="Arial"/>
          <w:b/>
          <w:i/>
          <w:sz w:val="24"/>
          <w:szCs w:val="24"/>
        </w:rPr>
        <w:t>Razgovor (intervju)</w:t>
      </w:r>
    </w:p>
    <w:p w:rsidR="00C769DB" w:rsidRPr="00663B9B" w:rsidRDefault="00C769DB" w:rsidP="002B505E">
      <w:pPr>
        <w:spacing w:after="0"/>
        <w:jc w:val="center"/>
        <w:rPr>
          <w:rFonts w:ascii="Arial" w:hAnsi="Arial" w:cs="Arial"/>
          <w:b/>
          <w:i/>
          <w:sz w:val="24"/>
          <w:szCs w:val="24"/>
        </w:rPr>
      </w:pPr>
    </w:p>
    <w:p w:rsidR="002B3736" w:rsidRPr="002B505E" w:rsidRDefault="006E15BE" w:rsidP="002B505E">
      <w:pPr>
        <w:spacing w:after="0"/>
        <w:jc w:val="center"/>
        <w:rPr>
          <w:rFonts w:ascii="Arial" w:hAnsi="Arial" w:cs="Arial"/>
          <w:i/>
          <w:sz w:val="24"/>
          <w:szCs w:val="24"/>
        </w:rPr>
      </w:pPr>
      <w:r w:rsidRPr="008A2C08">
        <w:rPr>
          <w:rFonts w:ascii="Arial" w:hAnsi="Arial" w:cs="Arial"/>
          <w:sz w:val="24"/>
          <w:szCs w:val="24"/>
        </w:rPr>
        <w:t>Članak 1</w:t>
      </w:r>
      <w:r w:rsidR="00483A87">
        <w:rPr>
          <w:rFonts w:ascii="Arial" w:hAnsi="Arial" w:cs="Arial"/>
          <w:sz w:val="24"/>
          <w:szCs w:val="24"/>
        </w:rPr>
        <w:t>8</w:t>
      </w:r>
      <w:r w:rsidR="002B3736" w:rsidRPr="008A2C08">
        <w:rPr>
          <w:rFonts w:ascii="Arial" w:hAnsi="Arial" w:cs="Arial"/>
          <w:sz w:val="24"/>
          <w:szCs w:val="24"/>
        </w:rPr>
        <w:t>.</w:t>
      </w:r>
    </w:p>
    <w:p w:rsidR="002B3736" w:rsidRDefault="002B3736" w:rsidP="00616965">
      <w:pPr>
        <w:spacing w:after="0"/>
        <w:jc w:val="both"/>
        <w:rPr>
          <w:rFonts w:ascii="Arial" w:hAnsi="Arial" w:cs="Arial"/>
          <w:sz w:val="24"/>
          <w:szCs w:val="24"/>
        </w:rPr>
      </w:pPr>
      <w:r w:rsidRPr="008A2C08">
        <w:rPr>
          <w:rFonts w:ascii="Arial" w:hAnsi="Arial" w:cs="Arial"/>
          <w:sz w:val="24"/>
          <w:szCs w:val="24"/>
        </w:rPr>
        <w:t xml:space="preserve"> </w:t>
      </w:r>
      <w:r w:rsidR="00663B9B">
        <w:rPr>
          <w:rFonts w:ascii="Arial" w:hAnsi="Arial" w:cs="Arial"/>
          <w:sz w:val="24"/>
          <w:szCs w:val="24"/>
        </w:rPr>
        <w:t xml:space="preserve">(1) </w:t>
      </w:r>
      <w:r w:rsidRPr="008A2C08">
        <w:rPr>
          <w:rFonts w:ascii="Arial" w:hAnsi="Arial" w:cs="Arial"/>
          <w:sz w:val="24"/>
          <w:szCs w:val="24"/>
        </w:rPr>
        <w:t xml:space="preserve">Na razgovor (intervju) s Povjerenstvom  pozivaju se kandidati </w:t>
      </w:r>
      <w:r w:rsidR="00481AF6" w:rsidRPr="008A2C08">
        <w:rPr>
          <w:rFonts w:ascii="Arial" w:hAnsi="Arial" w:cs="Arial"/>
          <w:sz w:val="24"/>
          <w:szCs w:val="24"/>
        </w:rPr>
        <w:t xml:space="preserve">koji </w:t>
      </w:r>
      <w:r w:rsidR="0039586A" w:rsidRPr="008A2C08">
        <w:rPr>
          <w:rFonts w:ascii="Arial" w:hAnsi="Arial" w:cs="Arial"/>
          <w:sz w:val="24"/>
          <w:szCs w:val="24"/>
        </w:rPr>
        <w:t xml:space="preserve"> su ostvarili naj</w:t>
      </w:r>
      <w:r w:rsidR="00251217">
        <w:rPr>
          <w:rFonts w:ascii="Arial" w:hAnsi="Arial" w:cs="Arial"/>
          <w:sz w:val="24"/>
          <w:szCs w:val="24"/>
        </w:rPr>
        <w:t>manje</w:t>
      </w:r>
      <w:r w:rsidR="00035D74">
        <w:rPr>
          <w:rFonts w:ascii="Arial" w:hAnsi="Arial" w:cs="Arial"/>
          <w:sz w:val="24"/>
          <w:szCs w:val="24"/>
        </w:rPr>
        <w:t xml:space="preserve"> 6</w:t>
      </w:r>
      <w:r w:rsidR="007201C8" w:rsidRPr="008A2C08">
        <w:rPr>
          <w:rFonts w:ascii="Arial" w:hAnsi="Arial" w:cs="Arial"/>
          <w:sz w:val="24"/>
          <w:szCs w:val="24"/>
        </w:rPr>
        <w:t>0 %</w:t>
      </w:r>
      <w:r w:rsidR="0039586A" w:rsidRPr="008A2C08">
        <w:rPr>
          <w:rFonts w:ascii="Arial" w:hAnsi="Arial" w:cs="Arial"/>
          <w:sz w:val="24"/>
          <w:szCs w:val="24"/>
        </w:rPr>
        <w:t xml:space="preserve"> bodova</w:t>
      </w:r>
      <w:r w:rsidR="007201C8" w:rsidRPr="008A2C08">
        <w:rPr>
          <w:rFonts w:ascii="Arial" w:hAnsi="Arial" w:cs="Arial"/>
          <w:sz w:val="24"/>
          <w:szCs w:val="24"/>
        </w:rPr>
        <w:t xml:space="preserve"> od ukupnog broja bod</w:t>
      </w:r>
      <w:r w:rsidR="00432C9C">
        <w:rPr>
          <w:rFonts w:ascii="Arial" w:hAnsi="Arial" w:cs="Arial"/>
          <w:sz w:val="24"/>
          <w:szCs w:val="24"/>
        </w:rPr>
        <w:t>o</w:t>
      </w:r>
      <w:r w:rsidR="007201C8" w:rsidRPr="008A2C08">
        <w:rPr>
          <w:rFonts w:ascii="Arial" w:hAnsi="Arial" w:cs="Arial"/>
          <w:sz w:val="24"/>
          <w:szCs w:val="24"/>
        </w:rPr>
        <w:t>va na pismenom testiranju.</w:t>
      </w:r>
      <w:r w:rsidR="0039586A" w:rsidRPr="008A2C08">
        <w:rPr>
          <w:rFonts w:ascii="Arial" w:hAnsi="Arial" w:cs="Arial"/>
          <w:sz w:val="24"/>
          <w:szCs w:val="24"/>
        </w:rPr>
        <w:t xml:space="preserve"> </w:t>
      </w:r>
    </w:p>
    <w:p w:rsidR="002B3736" w:rsidRDefault="00663B9B" w:rsidP="00616965">
      <w:pPr>
        <w:spacing w:after="0"/>
        <w:jc w:val="both"/>
        <w:rPr>
          <w:rFonts w:ascii="Arial" w:hAnsi="Arial" w:cs="Arial"/>
          <w:sz w:val="24"/>
          <w:szCs w:val="24"/>
        </w:rPr>
      </w:pPr>
      <w:r>
        <w:rPr>
          <w:rFonts w:ascii="Arial" w:hAnsi="Arial" w:cs="Arial"/>
          <w:sz w:val="24"/>
          <w:szCs w:val="24"/>
        </w:rPr>
        <w:t xml:space="preserve">(2) </w:t>
      </w:r>
      <w:r w:rsidR="00616965">
        <w:rPr>
          <w:rFonts w:ascii="Arial" w:hAnsi="Arial" w:cs="Arial"/>
          <w:sz w:val="24"/>
          <w:szCs w:val="24"/>
        </w:rPr>
        <w:t xml:space="preserve">Rezultat testiranja i poziv </w:t>
      </w:r>
      <w:r w:rsidR="002B3736" w:rsidRPr="008A2C08">
        <w:rPr>
          <w:rFonts w:ascii="Arial" w:hAnsi="Arial" w:cs="Arial"/>
          <w:sz w:val="24"/>
          <w:szCs w:val="24"/>
        </w:rPr>
        <w:t>kandidatima na razgovor (intervju) objavljuje Povjerenstvo na web stranici Škole</w:t>
      </w:r>
      <w:r w:rsidR="0039586A" w:rsidRPr="008A2C08">
        <w:rPr>
          <w:rFonts w:ascii="Arial" w:hAnsi="Arial" w:cs="Arial"/>
          <w:sz w:val="24"/>
          <w:szCs w:val="24"/>
        </w:rPr>
        <w:t xml:space="preserve">. </w:t>
      </w:r>
    </w:p>
    <w:p w:rsidR="00050194" w:rsidRPr="00616965" w:rsidRDefault="00663B9B" w:rsidP="00663B9B">
      <w:pPr>
        <w:spacing w:after="0"/>
        <w:jc w:val="both"/>
        <w:rPr>
          <w:rFonts w:ascii="Arial" w:hAnsi="Arial" w:cs="Arial"/>
          <w:sz w:val="24"/>
          <w:szCs w:val="24"/>
        </w:rPr>
      </w:pPr>
      <w:r>
        <w:rPr>
          <w:rFonts w:ascii="Arial" w:hAnsi="Arial" w:cs="Arial"/>
          <w:sz w:val="24"/>
          <w:szCs w:val="24"/>
        </w:rPr>
        <w:lastRenderedPageBreak/>
        <w:t xml:space="preserve">(3) </w:t>
      </w:r>
      <w:r w:rsidR="00616965" w:rsidRPr="00616965">
        <w:rPr>
          <w:rFonts w:ascii="Arial" w:hAnsi="Arial" w:cs="Arial"/>
          <w:sz w:val="24"/>
          <w:szCs w:val="24"/>
        </w:rPr>
        <w:t xml:space="preserve">Ukoliko Povjerenstvo </w:t>
      </w:r>
      <w:r w:rsidR="00050194" w:rsidRPr="00616965">
        <w:rPr>
          <w:rFonts w:ascii="Arial" w:hAnsi="Arial" w:cs="Arial"/>
          <w:sz w:val="24"/>
          <w:szCs w:val="24"/>
        </w:rPr>
        <w:t>odluči da nije potrebna pisana provjera, usmeno se provjeravaju svi kandidati koju su pravodobno dostavili potpunu prijavu  i ispunjavaju uvjete natječaja.</w:t>
      </w:r>
    </w:p>
    <w:p w:rsidR="00421FBF" w:rsidRPr="008A2C08" w:rsidRDefault="00663B9B" w:rsidP="00663B9B">
      <w:pPr>
        <w:pStyle w:val="box455405"/>
        <w:spacing w:before="34" w:beforeAutospacing="0" w:after="48" w:afterAutospacing="0" w:line="276" w:lineRule="auto"/>
        <w:jc w:val="both"/>
        <w:textAlignment w:val="baseline"/>
        <w:rPr>
          <w:rFonts w:ascii="Arial" w:hAnsi="Arial" w:cs="Arial"/>
        </w:rPr>
      </w:pPr>
      <w:r>
        <w:rPr>
          <w:rFonts w:ascii="Arial" w:hAnsi="Arial" w:cs="Arial"/>
        </w:rPr>
        <w:t xml:space="preserve">(4) </w:t>
      </w:r>
      <w:r w:rsidR="00616965">
        <w:rPr>
          <w:rFonts w:ascii="Arial" w:hAnsi="Arial" w:cs="Arial"/>
        </w:rPr>
        <w:t xml:space="preserve">Kandidatima </w:t>
      </w:r>
      <w:r w:rsidR="00421FBF" w:rsidRPr="008A2C08">
        <w:rPr>
          <w:rFonts w:ascii="Arial" w:hAnsi="Arial" w:cs="Arial"/>
        </w:rPr>
        <w:t>koji pristupe intervjuu osigurava se jednako vrijeme za predstavljanje.</w:t>
      </w:r>
    </w:p>
    <w:p w:rsidR="0039586A" w:rsidRPr="008A2C08" w:rsidRDefault="00663B9B" w:rsidP="00663B9B">
      <w:pPr>
        <w:pStyle w:val="box455405"/>
        <w:spacing w:before="34" w:beforeAutospacing="0" w:after="48" w:afterAutospacing="0" w:line="276" w:lineRule="auto"/>
        <w:jc w:val="both"/>
        <w:textAlignment w:val="baseline"/>
        <w:rPr>
          <w:rFonts w:ascii="Arial" w:hAnsi="Arial" w:cs="Arial"/>
        </w:rPr>
      </w:pPr>
      <w:r>
        <w:rPr>
          <w:rFonts w:ascii="Arial" w:hAnsi="Arial" w:cs="Arial"/>
        </w:rPr>
        <w:t xml:space="preserve">(5) </w:t>
      </w:r>
      <w:r w:rsidR="00421FBF" w:rsidRPr="008A2C08">
        <w:rPr>
          <w:rFonts w:ascii="Arial" w:hAnsi="Arial" w:cs="Arial"/>
        </w:rPr>
        <w:t>Intervju se obavlja u prostorijama Škole sa svim kandidatima istoga dana, u određeno vrijeme.</w:t>
      </w:r>
    </w:p>
    <w:p w:rsidR="002B3736" w:rsidRPr="008A2C08" w:rsidRDefault="00663B9B" w:rsidP="00663B9B">
      <w:pPr>
        <w:spacing w:after="0"/>
        <w:jc w:val="both"/>
        <w:rPr>
          <w:rFonts w:ascii="Arial" w:hAnsi="Arial" w:cs="Arial"/>
          <w:sz w:val="24"/>
          <w:szCs w:val="24"/>
        </w:rPr>
      </w:pPr>
      <w:r>
        <w:rPr>
          <w:rFonts w:ascii="Arial" w:hAnsi="Arial" w:cs="Arial"/>
          <w:sz w:val="24"/>
          <w:szCs w:val="24"/>
        </w:rPr>
        <w:t xml:space="preserve">(6) </w:t>
      </w:r>
      <w:r w:rsidR="00616965">
        <w:rPr>
          <w:rFonts w:ascii="Arial" w:hAnsi="Arial" w:cs="Arial"/>
          <w:sz w:val="24"/>
          <w:szCs w:val="24"/>
        </w:rPr>
        <w:t xml:space="preserve">Povjerenstvo </w:t>
      </w:r>
      <w:r w:rsidR="002B3736" w:rsidRPr="008A2C08">
        <w:rPr>
          <w:rFonts w:ascii="Arial" w:hAnsi="Arial" w:cs="Arial"/>
          <w:sz w:val="24"/>
          <w:szCs w:val="24"/>
        </w:rPr>
        <w:t>u razgovoru s kandidat</w:t>
      </w:r>
      <w:r w:rsidR="0039586A" w:rsidRPr="008A2C08">
        <w:rPr>
          <w:rFonts w:ascii="Arial" w:hAnsi="Arial" w:cs="Arial"/>
          <w:sz w:val="24"/>
          <w:szCs w:val="24"/>
        </w:rPr>
        <w:t>om utvrđuje znanja,</w:t>
      </w:r>
      <w:r w:rsidR="00616965">
        <w:rPr>
          <w:rFonts w:ascii="Arial" w:hAnsi="Arial" w:cs="Arial"/>
          <w:sz w:val="24"/>
          <w:szCs w:val="24"/>
        </w:rPr>
        <w:t xml:space="preserve"> </w:t>
      </w:r>
      <w:r w:rsidR="0039586A" w:rsidRPr="008A2C08">
        <w:rPr>
          <w:rFonts w:ascii="Arial" w:hAnsi="Arial" w:cs="Arial"/>
          <w:sz w:val="24"/>
          <w:szCs w:val="24"/>
        </w:rPr>
        <w:t xml:space="preserve">sposobnosti i vještine, </w:t>
      </w:r>
      <w:r w:rsidR="006C4E78" w:rsidRPr="008A2C08">
        <w:rPr>
          <w:rFonts w:ascii="Arial" w:hAnsi="Arial" w:cs="Arial"/>
          <w:sz w:val="24"/>
          <w:szCs w:val="24"/>
        </w:rPr>
        <w:t xml:space="preserve"> interese i</w:t>
      </w:r>
      <w:r w:rsidR="002B3736" w:rsidRPr="008A2C08">
        <w:rPr>
          <w:rFonts w:ascii="Arial" w:hAnsi="Arial" w:cs="Arial"/>
          <w:sz w:val="24"/>
          <w:szCs w:val="24"/>
        </w:rPr>
        <w:t xml:space="preserve"> motivaciju kandidata za rad u Školi.</w:t>
      </w:r>
      <w:r w:rsidR="007201C8" w:rsidRPr="008A2C08">
        <w:rPr>
          <w:rFonts w:ascii="Arial" w:hAnsi="Arial" w:cs="Arial"/>
          <w:sz w:val="24"/>
          <w:szCs w:val="24"/>
        </w:rPr>
        <w:t xml:space="preserve"> </w:t>
      </w:r>
    </w:p>
    <w:p w:rsidR="002B3736" w:rsidRPr="008A2C08" w:rsidRDefault="002B3736" w:rsidP="00616965">
      <w:pPr>
        <w:spacing w:after="0"/>
        <w:jc w:val="both"/>
        <w:rPr>
          <w:rFonts w:ascii="Arial" w:hAnsi="Arial" w:cs="Arial"/>
          <w:sz w:val="24"/>
          <w:szCs w:val="24"/>
        </w:rPr>
      </w:pPr>
      <w:r w:rsidRPr="008A2C08">
        <w:rPr>
          <w:rFonts w:ascii="Arial" w:hAnsi="Arial" w:cs="Arial"/>
          <w:sz w:val="24"/>
          <w:szCs w:val="24"/>
        </w:rPr>
        <w:t xml:space="preserve"> </w:t>
      </w:r>
      <w:r w:rsidR="00663B9B">
        <w:rPr>
          <w:rFonts w:ascii="Arial" w:hAnsi="Arial" w:cs="Arial"/>
          <w:sz w:val="24"/>
          <w:szCs w:val="24"/>
        </w:rPr>
        <w:t xml:space="preserve">(7) </w:t>
      </w:r>
      <w:r w:rsidRPr="008A2C08">
        <w:rPr>
          <w:rFonts w:ascii="Arial" w:hAnsi="Arial" w:cs="Arial"/>
          <w:sz w:val="24"/>
          <w:szCs w:val="24"/>
        </w:rPr>
        <w:t xml:space="preserve">Svaki član Povjerenstva </w:t>
      </w:r>
      <w:r w:rsidR="00FB720B" w:rsidRPr="008A2C08">
        <w:rPr>
          <w:rFonts w:ascii="Arial" w:hAnsi="Arial" w:cs="Arial"/>
          <w:sz w:val="24"/>
          <w:szCs w:val="24"/>
        </w:rPr>
        <w:t xml:space="preserve">za svakog kandidata </w:t>
      </w:r>
      <w:r w:rsidRPr="008A2C08">
        <w:rPr>
          <w:rFonts w:ascii="Arial" w:hAnsi="Arial" w:cs="Arial"/>
          <w:sz w:val="24"/>
          <w:szCs w:val="24"/>
        </w:rPr>
        <w:t>vrednuje rezultat razgovora</w:t>
      </w:r>
      <w:r w:rsidR="0039586A" w:rsidRPr="008A2C08">
        <w:rPr>
          <w:rFonts w:ascii="Arial" w:hAnsi="Arial" w:cs="Arial"/>
          <w:sz w:val="24"/>
          <w:szCs w:val="24"/>
        </w:rPr>
        <w:t xml:space="preserve"> (intervjua) bodovima </w:t>
      </w:r>
      <w:r w:rsidR="0039586A" w:rsidRPr="007915E6">
        <w:rPr>
          <w:rFonts w:ascii="Arial" w:hAnsi="Arial" w:cs="Arial"/>
          <w:sz w:val="24"/>
          <w:szCs w:val="24"/>
        </w:rPr>
        <w:t xml:space="preserve">od </w:t>
      </w:r>
      <w:r w:rsidR="005E6424" w:rsidRPr="007915E6">
        <w:rPr>
          <w:rFonts w:ascii="Arial" w:hAnsi="Arial" w:cs="Arial"/>
          <w:sz w:val="24"/>
          <w:szCs w:val="24"/>
        </w:rPr>
        <w:t>0</w:t>
      </w:r>
      <w:r w:rsidR="0039586A" w:rsidRPr="007915E6">
        <w:rPr>
          <w:rFonts w:ascii="Arial" w:hAnsi="Arial" w:cs="Arial"/>
          <w:sz w:val="24"/>
          <w:szCs w:val="24"/>
        </w:rPr>
        <w:t xml:space="preserve"> do </w:t>
      </w:r>
      <w:r w:rsidR="005E6424" w:rsidRPr="007915E6">
        <w:rPr>
          <w:rFonts w:ascii="Arial" w:hAnsi="Arial" w:cs="Arial"/>
          <w:sz w:val="24"/>
          <w:szCs w:val="24"/>
        </w:rPr>
        <w:t>10</w:t>
      </w:r>
      <w:r w:rsidRPr="007915E6">
        <w:rPr>
          <w:rFonts w:ascii="Arial" w:hAnsi="Arial" w:cs="Arial"/>
          <w:sz w:val="24"/>
          <w:szCs w:val="24"/>
        </w:rPr>
        <w:t xml:space="preserve"> bodova</w:t>
      </w:r>
      <w:r w:rsidR="00481AF6" w:rsidRPr="007915E6">
        <w:rPr>
          <w:rFonts w:ascii="Arial" w:hAnsi="Arial" w:cs="Arial"/>
          <w:sz w:val="24"/>
          <w:szCs w:val="24"/>
        </w:rPr>
        <w:t xml:space="preserve"> </w:t>
      </w:r>
      <w:r w:rsidR="00481AF6" w:rsidRPr="008A2C08">
        <w:rPr>
          <w:rFonts w:ascii="Arial" w:hAnsi="Arial" w:cs="Arial"/>
          <w:sz w:val="24"/>
          <w:szCs w:val="24"/>
        </w:rPr>
        <w:t>za svako područje</w:t>
      </w:r>
      <w:r w:rsidRPr="008A2C08">
        <w:rPr>
          <w:rFonts w:ascii="Arial" w:hAnsi="Arial" w:cs="Arial"/>
          <w:sz w:val="24"/>
          <w:szCs w:val="24"/>
        </w:rPr>
        <w:t>.</w:t>
      </w:r>
      <w:r w:rsidR="0039586A" w:rsidRPr="008A2C08">
        <w:rPr>
          <w:rFonts w:ascii="Arial" w:hAnsi="Arial" w:cs="Arial"/>
          <w:sz w:val="24"/>
          <w:szCs w:val="24"/>
        </w:rPr>
        <w:t xml:space="preserve"> </w:t>
      </w:r>
    </w:p>
    <w:p w:rsidR="002B3736" w:rsidRPr="008A2C08" w:rsidRDefault="00663B9B" w:rsidP="002B3736">
      <w:pPr>
        <w:spacing w:after="0"/>
        <w:rPr>
          <w:rFonts w:ascii="Arial" w:hAnsi="Arial" w:cs="Arial"/>
          <w:sz w:val="24"/>
          <w:szCs w:val="24"/>
        </w:rPr>
      </w:pPr>
      <w:r>
        <w:rPr>
          <w:rFonts w:ascii="Arial" w:hAnsi="Arial" w:cs="Arial"/>
          <w:sz w:val="24"/>
          <w:szCs w:val="24"/>
        </w:rPr>
        <w:t xml:space="preserve"> (8) </w:t>
      </w:r>
      <w:r w:rsidR="002B3736" w:rsidRPr="008A2C08">
        <w:rPr>
          <w:rFonts w:ascii="Arial" w:hAnsi="Arial" w:cs="Arial"/>
          <w:sz w:val="24"/>
          <w:szCs w:val="24"/>
        </w:rPr>
        <w:t>Smatra se da je kandidat zadovoljio na razgovoru (interv</w:t>
      </w:r>
      <w:r w:rsidR="00275CBA">
        <w:rPr>
          <w:rFonts w:ascii="Arial" w:hAnsi="Arial" w:cs="Arial"/>
          <w:sz w:val="24"/>
          <w:szCs w:val="24"/>
        </w:rPr>
        <w:t>juu)  ako je ostvario najmanje 6</w:t>
      </w:r>
      <w:r w:rsidR="002B3736" w:rsidRPr="008A2C08">
        <w:rPr>
          <w:rFonts w:ascii="Arial" w:hAnsi="Arial" w:cs="Arial"/>
          <w:sz w:val="24"/>
          <w:szCs w:val="24"/>
        </w:rPr>
        <w:t xml:space="preserve">0%  bodova od ukupnog broja bodova svih članova Povjerenstva.  </w:t>
      </w:r>
    </w:p>
    <w:p w:rsidR="008A2C08" w:rsidRDefault="002B3736" w:rsidP="002B3736">
      <w:pPr>
        <w:spacing w:after="0"/>
        <w:rPr>
          <w:rFonts w:ascii="Arial" w:hAnsi="Arial" w:cs="Arial"/>
          <w:i/>
          <w:sz w:val="24"/>
          <w:szCs w:val="24"/>
        </w:rPr>
      </w:pPr>
      <w:r w:rsidRPr="008A2C08">
        <w:rPr>
          <w:rFonts w:ascii="Arial" w:hAnsi="Arial" w:cs="Arial"/>
          <w:i/>
          <w:sz w:val="24"/>
          <w:szCs w:val="24"/>
        </w:rPr>
        <w:t xml:space="preserve">              </w:t>
      </w:r>
    </w:p>
    <w:p w:rsidR="00315B97" w:rsidRDefault="002B3736" w:rsidP="00C769DB">
      <w:pPr>
        <w:tabs>
          <w:tab w:val="left" w:pos="5250"/>
        </w:tabs>
        <w:spacing w:after="0"/>
        <w:jc w:val="center"/>
        <w:rPr>
          <w:rFonts w:ascii="Arial" w:hAnsi="Arial" w:cs="Arial"/>
          <w:b/>
          <w:i/>
          <w:sz w:val="24"/>
          <w:szCs w:val="24"/>
        </w:rPr>
      </w:pPr>
      <w:r w:rsidRPr="00663B9B">
        <w:rPr>
          <w:rFonts w:ascii="Arial" w:hAnsi="Arial" w:cs="Arial"/>
          <w:b/>
          <w:i/>
          <w:sz w:val="24"/>
          <w:szCs w:val="24"/>
        </w:rPr>
        <w:t>Rang-lista i izvješće o provedenom postupku</w:t>
      </w:r>
    </w:p>
    <w:p w:rsidR="00C769DB" w:rsidRPr="00C769DB" w:rsidRDefault="00C769DB" w:rsidP="00C769DB">
      <w:pPr>
        <w:tabs>
          <w:tab w:val="left" w:pos="5250"/>
        </w:tabs>
        <w:spacing w:after="0"/>
        <w:jc w:val="center"/>
        <w:rPr>
          <w:rFonts w:ascii="Arial" w:hAnsi="Arial" w:cs="Arial"/>
          <w:b/>
          <w:i/>
          <w:sz w:val="24"/>
          <w:szCs w:val="24"/>
        </w:rPr>
      </w:pPr>
    </w:p>
    <w:p w:rsidR="002B3736" w:rsidRPr="008A2C08" w:rsidRDefault="002B3736" w:rsidP="00BA54CE">
      <w:pPr>
        <w:spacing w:after="0"/>
        <w:jc w:val="center"/>
        <w:rPr>
          <w:rFonts w:ascii="Arial" w:hAnsi="Arial" w:cs="Arial"/>
          <w:sz w:val="24"/>
          <w:szCs w:val="24"/>
        </w:rPr>
      </w:pPr>
      <w:r w:rsidRPr="008A2C08">
        <w:rPr>
          <w:rFonts w:ascii="Arial" w:hAnsi="Arial" w:cs="Arial"/>
          <w:sz w:val="24"/>
          <w:szCs w:val="24"/>
        </w:rPr>
        <w:t>Članak 1</w:t>
      </w:r>
      <w:r w:rsidR="00483A87">
        <w:rPr>
          <w:rFonts w:ascii="Arial" w:hAnsi="Arial" w:cs="Arial"/>
          <w:sz w:val="24"/>
          <w:szCs w:val="24"/>
        </w:rPr>
        <w:t>9</w:t>
      </w:r>
      <w:r w:rsidRPr="008A2C08">
        <w:rPr>
          <w:rFonts w:ascii="Arial" w:hAnsi="Arial" w:cs="Arial"/>
          <w:sz w:val="24"/>
          <w:szCs w:val="24"/>
        </w:rPr>
        <w:t>.</w:t>
      </w:r>
    </w:p>
    <w:p w:rsidR="002B3736" w:rsidRPr="008A2C08" w:rsidRDefault="00663B9B" w:rsidP="00663B9B">
      <w:pPr>
        <w:spacing w:after="0"/>
        <w:jc w:val="both"/>
        <w:rPr>
          <w:rFonts w:ascii="Arial" w:hAnsi="Arial" w:cs="Arial"/>
          <w:sz w:val="24"/>
          <w:szCs w:val="24"/>
        </w:rPr>
      </w:pPr>
      <w:r>
        <w:rPr>
          <w:rFonts w:ascii="Arial" w:hAnsi="Arial" w:cs="Arial"/>
          <w:sz w:val="24"/>
          <w:szCs w:val="24"/>
        </w:rPr>
        <w:t xml:space="preserve">(1) </w:t>
      </w:r>
      <w:r w:rsidR="00616965">
        <w:rPr>
          <w:rFonts w:ascii="Arial" w:hAnsi="Arial" w:cs="Arial"/>
          <w:sz w:val="24"/>
          <w:szCs w:val="24"/>
        </w:rPr>
        <w:t xml:space="preserve">Nakon </w:t>
      </w:r>
      <w:r w:rsidR="002B3736" w:rsidRPr="008A2C08">
        <w:rPr>
          <w:rFonts w:ascii="Arial" w:hAnsi="Arial" w:cs="Arial"/>
          <w:sz w:val="24"/>
          <w:szCs w:val="24"/>
        </w:rPr>
        <w:t>provedenog razgovora (intervjua) Povjerenstvo utvrđuje rang-listu kandidata prema ukupnom broju bo</w:t>
      </w:r>
      <w:r w:rsidR="00A57E63">
        <w:rPr>
          <w:rFonts w:ascii="Arial" w:hAnsi="Arial" w:cs="Arial"/>
          <w:sz w:val="24"/>
          <w:szCs w:val="24"/>
        </w:rPr>
        <w:t xml:space="preserve">dova ostvarenih na testiranju i/ili </w:t>
      </w:r>
      <w:r w:rsidR="002B3736" w:rsidRPr="008A2C08">
        <w:rPr>
          <w:rFonts w:ascii="Arial" w:hAnsi="Arial" w:cs="Arial"/>
          <w:sz w:val="24"/>
          <w:szCs w:val="24"/>
        </w:rPr>
        <w:t>intervjuu.</w:t>
      </w:r>
    </w:p>
    <w:p w:rsidR="002B3736" w:rsidRPr="008A2C08" w:rsidRDefault="00624A4F" w:rsidP="00624A4F">
      <w:pPr>
        <w:spacing w:after="0"/>
        <w:jc w:val="both"/>
        <w:rPr>
          <w:rFonts w:ascii="Arial" w:hAnsi="Arial" w:cs="Arial"/>
          <w:sz w:val="24"/>
          <w:szCs w:val="24"/>
        </w:rPr>
      </w:pPr>
      <w:r>
        <w:rPr>
          <w:rFonts w:ascii="Arial" w:hAnsi="Arial" w:cs="Arial"/>
          <w:sz w:val="24"/>
          <w:szCs w:val="24"/>
        </w:rPr>
        <w:t xml:space="preserve">(2) </w:t>
      </w:r>
      <w:r w:rsidR="002B3736" w:rsidRPr="008A2C08">
        <w:rPr>
          <w:rFonts w:ascii="Arial" w:hAnsi="Arial" w:cs="Arial"/>
          <w:sz w:val="24"/>
          <w:szCs w:val="24"/>
        </w:rPr>
        <w:t xml:space="preserve">Povjerenstvo dostavlja ravnatelju Škole izvješće o provedenom </w:t>
      </w:r>
      <w:r w:rsidR="00616965">
        <w:rPr>
          <w:rFonts w:ascii="Arial" w:hAnsi="Arial" w:cs="Arial"/>
          <w:sz w:val="24"/>
          <w:szCs w:val="24"/>
        </w:rPr>
        <w:t>postupku</w:t>
      </w:r>
      <w:r w:rsidR="002B3736" w:rsidRPr="008A2C08">
        <w:rPr>
          <w:rFonts w:ascii="Arial" w:hAnsi="Arial" w:cs="Arial"/>
          <w:sz w:val="24"/>
          <w:szCs w:val="24"/>
        </w:rPr>
        <w:t>, koje po</w:t>
      </w:r>
      <w:r w:rsidR="0039586A" w:rsidRPr="008A2C08">
        <w:rPr>
          <w:rFonts w:ascii="Arial" w:hAnsi="Arial" w:cs="Arial"/>
          <w:sz w:val="24"/>
          <w:szCs w:val="24"/>
        </w:rPr>
        <w:t>tpisuje svaki član Povjerenstva u roku od 2 dana od dana završetka intervjua.</w:t>
      </w:r>
    </w:p>
    <w:p w:rsidR="002B3736" w:rsidRPr="008A2C08" w:rsidRDefault="00624A4F" w:rsidP="00624A4F">
      <w:pPr>
        <w:spacing w:after="0"/>
        <w:jc w:val="both"/>
        <w:rPr>
          <w:rFonts w:ascii="Arial" w:hAnsi="Arial" w:cs="Arial"/>
          <w:sz w:val="24"/>
          <w:szCs w:val="24"/>
        </w:rPr>
      </w:pPr>
      <w:r>
        <w:rPr>
          <w:rFonts w:ascii="Arial" w:hAnsi="Arial" w:cs="Arial"/>
          <w:sz w:val="24"/>
          <w:szCs w:val="24"/>
        </w:rPr>
        <w:t xml:space="preserve">(3) </w:t>
      </w:r>
      <w:r w:rsidR="002B3736" w:rsidRPr="008A2C08">
        <w:rPr>
          <w:rFonts w:ascii="Arial" w:hAnsi="Arial" w:cs="Arial"/>
          <w:sz w:val="24"/>
          <w:szCs w:val="24"/>
        </w:rPr>
        <w:t>Uz izvješće se prilaže rang-lista kandidata.</w:t>
      </w:r>
    </w:p>
    <w:p w:rsidR="001D4C2A" w:rsidRPr="008A2C08" w:rsidRDefault="002B3736" w:rsidP="00315B97">
      <w:pPr>
        <w:spacing w:after="0"/>
        <w:jc w:val="both"/>
        <w:rPr>
          <w:rFonts w:ascii="Arial" w:hAnsi="Arial" w:cs="Arial"/>
          <w:sz w:val="24"/>
          <w:szCs w:val="24"/>
        </w:rPr>
      </w:pPr>
      <w:r w:rsidRPr="008A2C08">
        <w:rPr>
          <w:rFonts w:ascii="Arial" w:hAnsi="Arial" w:cs="Arial"/>
          <w:sz w:val="24"/>
          <w:szCs w:val="24"/>
        </w:rPr>
        <w:t xml:space="preserve"> </w:t>
      </w:r>
      <w:r w:rsidR="00624A4F">
        <w:rPr>
          <w:rFonts w:ascii="Arial" w:hAnsi="Arial" w:cs="Arial"/>
          <w:sz w:val="24"/>
          <w:szCs w:val="24"/>
        </w:rPr>
        <w:t xml:space="preserve">(4) </w:t>
      </w:r>
      <w:r w:rsidR="001D4C2A" w:rsidRPr="008A2C08">
        <w:rPr>
          <w:rFonts w:ascii="Arial" w:hAnsi="Arial" w:cs="Arial"/>
          <w:sz w:val="24"/>
          <w:szCs w:val="24"/>
        </w:rPr>
        <w:t>Na temelju</w:t>
      </w:r>
      <w:r w:rsidR="0091721F">
        <w:rPr>
          <w:rFonts w:ascii="Arial" w:hAnsi="Arial" w:cs="Arial"/>
          <w:sz w:val="24"/>
          <w:szCs w:val="24"/>
        </w:rPr>
        <w:t xml:space="preserve"> dostavljenog izvješća</w:t>
      </w:r>
      <w:r w:rsidR="0039586A" w:rsidRPr="008A2C08">
        <w:rPr>
          <w:rFonts w:ascii="Arial" w:hAnsi="Arial" w:cs="Arial"/>
          <w:sz w:val="24"/>
          <w:szCs w:val="24"/>
        </w:rPr>
        <w:t>, ravnatelj predlaže najbolje rangiranog kan</w:t>
      </w:r>
      <w:r w:rsidR="001D4C2A" w:rsidRPr="008A2C08">
        <w:rPr>
          <w:rFonts w:ascii="Arial" w:hAnsi="Arial" w:cs="Arial"/>
          <w:sz w:val="24"/>
          <w:szCs w:val="24"/>
        </w:rPr>
        <w:t>didat</w:t>
      </w:r>
      <w:r w:rsidR="0039586A" w:rsidRPr="008A2C08">
        <w:rPr>
          <w:rFonts w:ascii="Arial" w:hAnsi="Arial" w:cs="Arial"/>
          <w:sz w:val="24"/>
          <w:szCs w:val="24"/>
        </w:rPr>
        <w:t>a</w:t>
      </w:r>
      <w:r w:rsidR="001D4C2A" w:rsidRPr="008A2C08">
        <w:rPr>
          <w:rFonts w:ascii="Arial" w:hAnsi="Arial" w:cs="Arial"/>
          <w:sz w:val="24"/>
          <w:szCs w:val="24"/>
        </w:rPr>
        <w:t xml:space="preserve"> za kojeg će zatražiti prethodnu suglasnost Školskog odbora za zasnivanje radnog odnosa.</w:t>
      </w:r>
    </w:p>
    <w:p w:rsidR="001170CA" w:rsidRDefault="00624A4F" w:rsidP="00624A4F">
      <w:pPr>
        <w:spacing w:after="0"/>
        <w:jc w:val="both"/>
        <w:rPr>
          <w:rFonts w:ascii="Arial" w:hAnsi="Arial" w:cs="Arial"/>
          <w:sz w:val="24"/>
          <w:szCs w:val="24"/>
        </w:rPr>
      </w:pPr>
      <w:r>
        <w:rPr>
          <w:rFonts w:ascii="Arial" w:hAnsi="Arial" w:cs="Arial"/>
          <w:sz w:val="24"/>
          <w:szCs w:val="24"/>
        </w:rPr>
        <w:t xml:space="preserve">(5) </w:t>
      </w:r>
      <w:r w:rsidR="0039586A" w:rsidRPr="008A2C08">
        <w:rPr>
          <w:rFonts w:ascii="Arial" w:hAnsi="Arial" w:cs="Arial"/>
          <w:sz w:val="24"/>
          <w:szCs w:val="24"/>
        </w:rPr>
        <w:t xml:space="preserve">Ako su dva ili više kandidata ostvarili </w:t>
      </w:r>
      <w:r w:rsidR="00D4332C" w:rsidRPr="008A2C08">
        <w:rPr>
          <w:rFonts w:ascii="Arial" w:hAnsi="Arial" w:cs="Arial"/>
          <w:sz w:val="24"/>
          <w:szCs w:val="24"/>
        </w:rPr>
        <w:t>najveći isti broj bodova, ravnatelj predlaže jednog od njih.</w:t>
      </w:r>
    </w:p>
    <w:p w:rsidR="00251217" w:rsidRDefault="00251217" w:rsidP="00251217">
      <w:pPr>
        <w:spacing w:after="0"/>
        <w:ind w:firstLine="708"/>
        <w:jc w:val="both"/>
        <w:rPr>
          <w:rFonts w:ascii="Arial" w:hAnsi="Arial" w:cs="Arial"/>
          <w:sz w:val="24"/>
          <w:szCs w:val="24"/>
        </w:rPr>
      </w:pPr>
    </w:p>
    <w:p w:rsidR="001D4C2A" w:rsidRPr="008A2C08" w:rsidRDefault="006E15BE" w:rsidP="00C769DB">
      <w:pPr>
        <w:spacing w:after="0"/>
        <w:jc w:val="center"/>
        <w:rPr>
          <w:rFonts w:ascii="Arial" w:hAnsi="Arial" w:cs="Arial"/>
          <w:sz w:val="24"/>
          <w:szCs w:val="24"/>
        </w:rPr>
      </w:pPr>
      <w:r w:rsidRPr="008A2C08">
        <w:rPr>
          <w:rFonts w:ascii="Arial" w:hAnsi="Arial" w:cs="Arial"/>
          <w:sz w:val="24"/>
          <w:szCs w:val="24"/>
        </w:rPr>
        <w:t>Č</w:t>
      </w:r>
      <w:r w:rsidR="00315B97">
        <w:rPr>
          <w:rFonts w:ascii="Arial" w:hAnsi="Arial" w:cs="Arial"/>
          <w:sz w:val="24"/>
          <w:szCs w:val="24"/>
        </w:rPr>
        <w:t>lanak 20</w:t>
      </w:r>
      <w:r w:rsidR="001D4C2A" w:rsidRPr="008A2C08">
        <w:rPr>
          <w:rFonts w:ascii="Arial" w:hAnsi="Arial" w:cs="Arial"/>
          <w:sz w:val="24"/>
          <w:szCs w:val="24"/>
        </w:rPr>
        <w:t>.</w:t>
      </w:r>
    </w:p>
    <w:p w:rsidR="00A74DE9" w:rsidRDefault="00624A4F" w:rsidP="00C769DB">
      <w:pPr>
        <w:spacing w:after="0"/>
        <w:rPr>
          <w:rFonts w:ascii="Arial" w:hAnsi="Arial" w:cs="Arial"/>
          <w:sz w:val="24"/>
          <w:szCs w:val="24"/>
        </w:rPr>
      </w:pPr>
      <w:r>
        <w:rPr>
          <w:rFonts w:ascii="Arial" w:hAnsi="Arial" w:cs="Arial"/>
          <w:sz w:val="24"/>
          <w:szCs w:val="24"/>
        </w:rPr>
        <w:t xml:space="preserve">(1) </w:t>
      </w:r>
      <w:r w:rsidR="004D1C78" w:rsidRPr="008A2C08">
        <w:rPr>
          <w:rFonts w:ascii="Arial" w:hAnsi="Arial" w:cs="Arial"/>
          <w:sz w:val="24"/>
          <w:szCs w:val="24"/>
        </w:rPr>
        <w:t>A</w:t>
      </w:r>
      <w:r w:rsidR="001D4C2A" w:rsidRPr="008A2C08">
        <w:rPr>
          <w:rFonts w:ascii="Arial" w:hAnsi="Arial" w:cs="Arial"/>
          <w:sz w:val="24"/>
          <w:szCs w:val="24"/>
        </w:rPr>
        <w:t>ko jedan od kandidata ostvaruje pravo prednosti pri zapošljavanju prema posebnim propisima i najbolje je rangirani kandidat odnosno ima isti najveći broj bodova kao i drugi kandidat odnosno kandidati, ravnatelj je obvezan za toga kandidata zatražiti prethodnu suglasnost Školskog odbora za zasnivanje radnog odnosa.</w:t>
      </w:r>
    </w:p>
    <w:p w:rsidR="00A74DE9" w:rsidRDefault="00624A4F" w:rsidP="00624A4F">
      <w:pPr>
        <w:spacing w:after="0"/>
        <w:jc w:val="both"/>
        <w:rPr>
          <w:rFonts w:ascii="Arial" w:hAnsi="Arial" w:cs="Arial"/>
          <w:sz w:val="24"/>
          <w:szCs w:val="24"/>
        </w:rPr>
      </w:pPr>
      <w:r>
        <w:rPr>
          <w:rFonts w:ascii="Arial" w:hAnsi="Arial" w:cs="Arial"/>
          <w:sz w:val="24"/>
          <w:szCs w:val="24"/>
        </w:rPr>
        <w:t xml:space="preserve">(2) </w:t>
      </w:r>
      <w:r w:rsidR="001D4C2A" w:rsidRPr="008A2C08">
        <w:rPr>
          <w:rFonts w:ascii="Arial" w:hAnsi="Arial" w:cs="Arial"/>
          <w:sz w:val="24"/>
          <w:szCs w:val="24"/>
        </w:rPr>
        <w:t>Ako dva najbolje rangirana kandidata ostvaruju pravo prednosti pri zapošljavanju prema posebnim propisima ravnatelj odlučuje za kojega će kandidata zatražiti prethodnu suglasnost Školskog odbora za zasnivanje radnog odnosa.</w:t>
      </w:r>
    </w:p>
    <w:p w:rsidR="00A163EC" w:rsidRDefault="00624A4F" w:rsidP="00624A4F">
      <w:pPr>
        <w:spacing w:after="0"/>
        <w:jc w:val="both"/>
        <w:rPr>
          <w:rFonts w:ascii="Arial" w:hAnsi="Arial" w:cs="Arial"/>
          <w:sz w:val="24"/>
          <w:szCs w:val="24"/>
        </w:rPr>
      </w:pPr>
      <w:r>
        <w:rPr>
          <w:rFonts w:ascii="Arial" w:hAnsi="Arial" w:cs="Arial"/>
          <w:sz w:val="24"/>
          <w:szCs w:val="24"/>
        </w:rPr>
        <w:t xml:space="preserve">(3) </w:t>
      </w:r>
      <w:r w:rsidR="00821405" w:rsidRPr="008A2C08">
        <w:rPr>
          <w:rFonts w:ascii="Arial" w:hAnsi="Arial" w:cs="Arial"/>
          <w:sz w:val="24"/>
          <w:szCs w:val="24"/>
        </w:rPr>
        <w:t xml:space="preserve">Nepostojanje </w:t>
      </w:r>
      <w:r w:rsidR="00A163EC" w:rsidRPr="008A2C08">
        <w:rPr>
          <w:rFonts w:ascii="Arial" w:hAnsi="Arial" w:cs="Arial"/>
          <w:sz w:val="24"/>
          <w:szCs w:val="24"/>
        </w:rPr>
        <w:t xml:space="preserve">zapreka za zasnivanje radnog odnosa u Školi iz stavka 1. članka 106. Zakona o odgoju i obrazovanju u osnovnoj i srednjoj školi dokazuje se uvjerenjem Ministarstva pravosuđa da se osoba ne nalazi u evidenciji pravomoćno osuđenih osoba, a to uvjerenje pribavlja ravnatelj škole po službenoj dužnosti prije zaključenja ugovora o radu. </w:t>
      </w:r>
    </w:p>
    <w:p w:rsidR="00E67153" w:rsidRDefault="00E67153" w:rsidP="00624A4F">
      <w:pPr>
        <w:spacing w:after="0"/>
        <w:jc w:val="both"/>
        <w:rPr>
          <w:rFonts w:ascii="Arial" w:hAnsi="Arial" w:cs="Arial"/>
          <w:sz w:val="24"/>
          <w:szCs w:val="24"/>
        </w:rPr>
      </w:pPr>
    </w:p>
    <w:p w:rsidR="00E67153" w:rsidRPr="008A2C08" w:rsidRDefault="00E67153" w:rsidP="00624A4F">
      <w:pPr>
        <w:spacing w:after="0"/>
        <w:jc w:val="both"/>
        <w:rPr>
          <w:rFonts w:ascii="Arial" w:hAnsi="Arial" w:cs="Arial"/>
          <w:sz w:val="24"/>
          <w:szCs w:val="24"/>
        </w:rPr>
      </w:pPr>
    </w:p>
    <w:p w:rsidR="00821405" w:rsidRPr="008A2C08" w:rsidRDefault="00624A4F" w:rsidP="00624A4F">
      <w:pPr>
        <w:spacing w:after="0"/>
        <w:jc w:val="both"/>
        <w:rPr>
          <w:rFonts w:ascii="Arial" w:hAnsi="Arial" w:cs="Arial"/>
          <w:sz w:val="24"/>
          <w:szCs w:val="24"/>
        </w:rPr>
      </w:pPr>
      <w:r>
        <w:rPr>
          <w:rFonts w:ascii="Arial" w:hAnsi="Arial" w:cs="Arial"/>
          <w:sz w:val="24"/>
          <w:szCs w:val="24"/>
        </w:rPr>
        <w:t xml:space="preserve">(4) </w:t>
      </w:r>
      <w:r w:rsidR="00821405" w:rsidRPr="008A2C08">
        <w:rPr>
          <w:rFonts w:ascii="Arial" w:hAnsi="Arial" w:cs="Arial"/>
          <w:sz w:val="24"/>
          <w:szCs w:val="24"/>
        </w:rPr>
        <w:t xml:space="preserve">Izabrani kandidat dužan je originalnu dokumentaciju ili dokumentaciju u ovjerenoj </w:t>
      </w:r>
      <w:r w:rsidR="00251217">
        <w:rPr>
          <w:rFonts w:ascii="Arial" w:hAnsi="Arial" w:cs="Arial"/>
          <w:sz w:val="24"/>
          <w:szCs w:val="24"/>
        </w:rPr>
        <w:t>preslici</w:t>
      </w:r>
      <w:r w:rsidR="00821405" w:rsidRPr="008A2C08">
        <w:rPr>
          <w:rFonts w:ascii="Arial" w:hAnsi="Arial" w:cs="Arial"/>
          <w:sz w:val="24"/>
          <w:szCs w:val="24"/>
        </w:rPr>
        <w:t xml:space="preserve"> dostaviti prije izbora.</w:t>
      </w:r>
    </w:p>
    <w:p w:rsidR="00821405" w:rsidRPr="008A2C08" w:rsidRDefault="00624A4F" w:rsidP="00624A4F">
      <w:pPr>
        <w:spacing w:after="0"/>
        <w:rPr>
          <w:rFonts w:ascii="Arial" w:hAnsi="Arial" w:cs="Arial"/>
          <w:sz w:val="24"/>
          <w:szCs w:val="24"/>
        </w:rPr>
      </w:pPr>
      <w:r>
        <w:rPr>
          <w:rFonts w:ascii="Arial" w:hAnsi="Arial" w:cs="Arial"/>
          <w:sz w:val="24"/>
          <w:szCs w:val="24"/>
        </w:rPr>
        <w:t xml:space="preserve">(5) </w:t>
      </w:r>
      <w:r w:rsidR="00821405" w:rsidRPr="008A2C08">
        <w:rPr>
          <w:rFonts w:ascii="Arial" w:hAnsi="Arial" w:cs="Arial"/>
          <w:sz w:val="24"/>
          <w:szCs w:val="24"/>
        </w:rPr>
        <w:t xml:space="preserve"> Ovjerenom kopijom u smislu stavka 7. ovog članka smatra se dokumentacija ovjerena od strane javnog bilježnika sukladno Zakonu o javnom bilježništvu</w:t>
      </w:r>
    </w:p>
    <w:p w:rsidR="00821405" w:rsidRPr="008A2C08" w:rsidRDefault="00821405" w:rsidP="00821405">
      <w:pPr>
        <w:spacing w:after="0"/>
        <w:rPr>
          <w:rFonts w:ascii="Arial" w:hAnsi="Arial" w:cs="Arial"/>
          <w:sz w:val="24"/>
          <w:szCs w:val="24"/>
        </w:rPr>
      </w:pPr>
    </w:p>
    <w:p w:rsidR="004D1C78" w:rsidRPr="008A2C08" w:rsidRDefault="004D1C78" w:rsidP="00C769DB">
      <w:pPr>
        <w:spacing w:after="0"/>
        <w:jc w:val="center"/>
        <w:rPr>
          <w:rFonts w:ascii="Arial" w:hAnsi="Arial" w:cs="Arial"/>
          <w:sz w:val="24"/>
          <w:szCs w:val="24"/>
        </w:rPr>
      </w:pPr>
      <w:r w:rsidRPr="008A2C08">
        <w:rPr>
          <w:rFonts w:ascii="Arial" w:hAnsi="Arial" w:cs="Arial"/>
          <w:sz w:val="24"/>
          <w:szCs w:val="24"/>
        </w:rPr>
        <w:t xml:space="preserve">Članak </w:t>
      </w:r>
      <w:r w:rsidR="00315B97">
        <w:rPr>
          <w:rFonts w:ascii="Arial" w:hAnsi="Arial" w:cs="Arial"/>
          <w:sz w:val="24"/>
          <w:szCs w:val="24"/>
        </w:rPr>
        <w:t>2</w:t>
      </w:r>
      <w:r w:rsidRPr="008A2C08">
        <w:rPr>
          <w:rFonts w:ascii="Arial" w:hAnsi="Arial" w:cs="Arial"/>
          <w:sz w:val="24"/>
          <w:szCs w:val="24"/>
        </w:rPr>
        <w:t>1.</w:t>
      </w:r>
    </w:p>
    <w:p w:rsidR="00481AF6" w:rsidRPr="008A2C08" w:rsidRDefault="00624A4F" w:rsidP="00C769DB">
      <w:pPr>
        <w:spacing w:after="0"/>
        <w:jc w:val="center"/>
        <w:rPr>
          <w:rFonts w:ascii="Arial" w:hAnsi="Arial" w:cs="Arial"/>
        </w:rPr>
      </w:pPr>
      <w:r w:rsidRPr="00C769DB">
        <w:rPr>
          <w:rFonts w:ascii="Arial" w:hAnsi="Arial" w:cs="Arial"/>
          <w:sz w:val="24"/>
          <w:szCs w:val="24"/>
        </w:rPr>
        <w:t xml:space="preserve">(1) </w:t>
      </w:r>
      <w:r w:rsidR="00481AF6" w:rsidRPr="00C769DB">
        <w:rPr>
          <w:rFonts w:ascii="Arial" w:hAnsi="Arial" w:cs="Arial"/>
          <w:sz w:val="24"/>
          <w:szCs w:val="24"/>
        </w:rPr>
        <w:t xml:space="preserve">Obavijest o </w:t>
      </w:r>
      <w:r w:rsidR="00821405" w:rsidRPr="00C769DB">
        <w:rPr>
          <w:rFonts w:ascii="Arial" w:hAnsi="Arial" w:cs="Arial"/>
          <w:sz w:val="24"/>
          <w:szCs w:val="24"/>
        </w:rPr>
        <w:t>izboru</w:t>
      </w:r>
      <w:r w:rsidR="00481AF6" w:rsidRPr="00C769DB">
        <w:rPr>
          <w:rFonts w:ascii="Arial" w:hAnsi="Arial" w:cs="Arial"/>
          <w:sz w:val="24"/>
          <w:szCs w:val="24"/>
        </w:rPr>
        <w:t xml:space="preserve"> izabranog kandidata objavljuje se javnom objavom na mrežnoj</w:t>
      </w:r>
      <w:r w:rsidR="00481AF6" w:rsidRPr="008A2C08">
        <w:rPr>
          <w:rFonts w:ascii="Arial" w:hAnsi="Arial" w:cs="Arial"/>
        </w:rPr>
        <w:t xml:space="preserve"> stranici Školske ustanove koja  raspisuje natječaj. Dostava svim kandidatima smatra obavljenom istekom osmoga dana od dana javne objave na mrežnoj stranici školske ustanove.</w:t>
      </w:r>
    </w:p>
    <w:p w:rsidR="00A74DE9" w:rsidRPr="00C769DB" w:rsidRDefault="00A27FDD" w:rsidP="00C769DB">
      <w:pPr>
        <w:ind w:left="426" w:hanging="426"/>
        <w:jc w:val="both"/>
        <w:rPr>
          <w:rFonts w:ascii="Arial" w:hAnsi="Arial" w:cs="Arial"/>
          <w:sz w:val="24"/>
          <w:szCs w:val="24"/>
        </w:rPr>
      </w:pPr>
      <w:r>
        <w:rPr>
          <w:rFonts w:ascii="Arial" w:hAnsi="Arial" w:cs="Arial"/>
          <w:sz w:val="24"/>
          <w:szCs w:val="24"/>
        </w:rPr>
        <w:t xml:space="preserve">(2) </w:t>
      </w:r>
      <w:r w:rsidR="00821405" w:rsidRPr="008A2C08">
        <w:rPr>
          <w:rFonts w:ascii="Arial" w:hAnsi="Arial" w:cs="Arial"/>
          <w:sz w:val="24"/>
          <w:szCs w:val="24"/>
        </w:rPr>
        <w:t>U slučaju odustanka izabranog kandidata ravnat</w:t>
      </w:r>
      <w:r w:rsidR="0091721F">
        <w:rPr>
          <w:rFonts w:ascii="Arial" w:hAnsi="Arial" w:cs="Arial"/>
          <w:sz w:val="24"/>
          <w:szCs w:val="24"/>
        </w:rPr>
        <w:t xml:space="preserve">elj može zatražiti suglasnost </w:t>
      </w:r>
      <w:r w:rsidR="00C769DB">
        <w:rPr>
          <w:rFonts w:ascii="Arial" w:hAnsi="Arial" w:cs="Arial"/>
          <w:sz w:val="24"/>
          <w:szCs w:val="24"/>
        </w:rPr>
        <w:t xml:space="preserve">              </w:t>
      </w:r>
      <w:r w:rsidR="0091721F">
        <w:rPr>
          <w:rFonts w:ascii="Arial" w:hAnsi="Arial" w:cs="Arial"/>
          <w:sz w:val="24"/>
          <w:szCs w:val="24"/>
        </w:rPr>
        <w:t>Školskog odbora</w:t>
      </w:r>
      <w:r w:rsidR="007915E6">
        <w:rPr>
          <w:rFonts w:ascii="Arial" w:hAnsi="Arial" w:cs="Arial"/>
          <w:sz w:val="24"/>
          <w:szCs w:val="24"/>
        </w:rPr>
        <w:t xml:space="preserve"> za </w:t>
      </w:r>
      <w:r w:rsidR="00821405" w:rsidRPr="008A2C08">
        <w:rPr>
          <w:rFonts w:ascii="Arial" w:hAnsi="Arial" w:cs="Arial"/>
          <w:sz w:val="24"/>
          <w:szCs w:val="24"/>
        </w:rPr>
        <w:t>drugog kandidata s rang liste ili raspisati novi natječaj.</w:t>
      </w:r>
    </w:p>
    <w:p w:rsidR="004D1C78" w:rsidRPr="00080840" w:rsidRDefault="00A27FDD" w:rsidP="003F2536">
      <w:pPr>
        <w:spacing w:after="0" w:line="240" w:lineRule="auto"/>
        <w:ind w:right="-2"/>
        <w:jc w:val="both"/>
        <w:rPr>
          <w:rFonts w:ascii="Arial" w:hAnsi="Arial" w:cs="Arial"/>
          <w:sz w:val="24"/>
          <w:szCs w:val="24"/>
        </w:rPr>
      </w:pPr>
      <w:r>
        <w:rPr>
          <w:rFonts w:ascii="Arial" w:hAnsi="Arial" w:cs="Arial"/>
          <w:sz w:val="24"/>
          <w:szCs w:val="24"/>
        </w:rPr>
        <w:t xml:space="preserve">(3) </w:t>
      </w:r>
      <w:r w:rsidR="00080840" w:rsidRPr="00080840">
        <w:rPr>
          <w:rFonts w:ascii="Arial" w:hAnsi="Arial" w:cs="Arial"/>
          <w:sz w:val="24"/>
          <w:szCs w:val="24"/>
        </w:rPr>
        <w:t>Uvid u natječajnu dokumentaciju te rezultate procjene i vrednovanja</w:t>
      </w:r>
    </w:p>
    <w:p w:rsidR="001170CA" w:rsidRPr="008A2C08" w:rsidRDefault="001170CA" w:rsidP="003F2536">
      <w:pPr>
        <w:spacing w:after="0" w:line="240" w:lineRule="auto"/>
        <w:ind w:right="-2"/>
        <w:jc w:val="both"/>
        <w:rPr>
          <w:rFonts w:ascii="Arial" w:hAnsi="Arial" w:cs="Arial"/>
          <w:b/>
          <w:sz w:val="24"/>
          <w:szCs w:val="24"/>
        </w:rPr>
      </w:pPr>
    </w:p>
    <w:p w:rsidR="004D1C78" w:rsidRPr="00315B97" w:rsidRDefault="004D1C78" w:rsidP="00C769DB">
      <w:pPr>
        <w:spacing w:after="0"/>
        <w:jc w:val="center"/>
        <w:rPr>
          <w:rFonts w:ascii="Arial" w:hAnsi="Arial" w:cs="Arial"/>
          <w:sz w:val="24"/>
          <w:szCs w:val="24"/>
        </w:rPr>
      </w:pPr>
      <w:r w:rsidRPr="00315B97">
        <w:rPr>
          <w:rFonts w:ascii="Arial" w:hAnsi="Arial" w:cs="Arial"/>
          <w:sz w:val="24"/>
          <w:szCs w:val="24"/>
        </w:rPr>
        <w:t>Članak 2</w:t>
      </w:r>
      <w:r w:rsidR="00315B97" w:rsidRPr="00315B97">
        <w:rPr>
          <w:rFonts w:ascii="Arial" w:hAnsi="Arial" w:cs="Arial"/>
          <w:sz w:val="24"/>
          <w:szCs w:val="24"/>
        </w:rPr>
        <w:t>2</w:t>
      </w:r>
      <w:r w:rsidRPr="00315B97">
        <w:rPr>
          <w:rFonts w:ascii="Arial" w:hAnsi="Arial" w:cs="Arial"/>
          <w:sz w:val="24"/>
          <w:szCs w:val="24"/>
        </w:rPr>
        <w:t>.</w:t>
      </w:r>
    </w:p>
    <w:p w:rsidR="00C769DB" w:rsidRPr="00C769DB" w:rsidRDefault="004D1C78" w:rsidP="00C769DB">
      <w:pPr>
        <w:pStyle w:val="Odlomakpopisa"/>
        <w:numPr>
          <w:ilvl w:val="0"/>
          <w:numId w:val="13"/>
        </w:numPr>
        <w:spacing w:after="0"/>
        <w:rPr>
          <w:rFonts w:ascii="Arial" w:hAnsi="Arial" w:cs="Arial"/>
          <w:sz w:val="24"/>
          <w:szCs w:val="24"/>
        </w:rPr>
      </w:pPr>
      <w:r w:rsidRPr="00C769DB">
        <w:rPr>
          <w:rFonts w:ascii="Arial" w:hAnsi="Arial" w:cs="Arial"/>
          <w:sz w:val="24"/>
          <w:szCs w:val="24"/>
        </w:rPr>
        <w:t xml:space="preserve">Kandidati imaju pravo uvida u natječajnu dokumentaciju i rezultate procjene </w:t>
      </w:r>
      <w:r w:rsidR="00C769DB" w:rsidRPr="00C769DB">
        <w:rPr>
          <w:rFonts w:ascii="Arial" w:hAnsi="Arial" w:cs="Arial"/>
          <w:sz w:val="24"/>
          <w:szCs w:val="24"/>
        </w:rPr>
        <w:t xml:space="preserve"> </w:t>
      </w:r>
    </w:p>
    <w:p w:rsidR="00C769DB" w:rsidRDefault="00C769DB" w:rsidP="00C769DB">
      <w:pPr>
        <w:spacing w:after="0"/>
        <w:rPr>
          <w:rFonts w:ascii="Arial" w:hAnsi="Arial" w:cs="Arial"/>
          <w:sz w:val="24"/>
          <w:szCs w:val="24"/>
        </w:rPr>
      </w:pPr>
      <w:r>
        <w:rPr>
          <w:rFonts w:ascii="Arial" w:hAnsi="Arial" w:cs="Arial"/>
          <w:sz w:val="24"/>
          <w:szCs w:val="24"/>
        </w:rPr>
        <w:t xml:space="preserve">      </w:t>
      </w:r>
      <w:r w:rsidR="004D1C78" w:rsidRPr="008A2C08">
        <w:rPr>
          <w:rFonts w:ascii="Arial" w:hAnsi="Arial" w:cs="Arial"/>
          <w:sz w:val="24"/>
          <w:szCs w:val="24"/>
        </w:rPr>
        <w:t xml:space="preserve">odnosno testiranja te vrednovanja izabranog kandidata s kojim je sklopljen </w:t>
      </w:r>
      <w:r>
        <w:rPr>
          <w:rFonts w:ascii="Arial" w:hAnsi="Arial" w:cs="Arial"/>
          <w:sz w:val="24"/>
          <w:szCs w:val="24"/>
        </w:rPr>
        <w:t xml:space="preserve"> </w:t>
      </w:r>
    </w:p>
    <w:p w:rsidR="00C769DB" w:rsidRDefault="00C769DB" w:rsidP="00C769DB">
      <w:pPr>
        <w:spacing w:after="0"/>
        <w:rPr>
          <w:rFonts w:ascii="Arial" w:hAnsi="Arial" w:cs="Arial"/>
          <w:sz w:val="24"/>
          <w:szCs w:val="24"/>
        </w:rPr>
      </w:pPr>
      <w:r>
        <w:rPr>
          <w:rFonts w:ascii="Arial" w:hAnsi="Arial" w:cs="Arial"/>
          <w:sz w:val="24"/>
          <w:szCs w:val="24"/>
        </w:rPr>
        <w:t xml:space="preserve">      </w:t>
      </w:r>
      <w:r w:rsidR="004D1C78" w:rsidRPr="008A2C08">
        <w:rPr>
          <w:rFonts w:ascii="Arial" w:hAnsi="Arial" w:cs="Arial"/>
          <w:sz w:val="24"/>
          <w:szCs w:val="24"/>
        </w:rPr>
        <w:t xml:space="preserve">ugovor o radu u skladu s propisima koji reguliraju područje zaštite osobnih </w:t>
      </w:r>
      <w:r>
        <w:rPr>
          <w:rFonts w:ascii="Arial" w:hAnsi="Arial" w:cs="Arial"/>
          <w:sz w:val="24"/>
          <w:szCs w:val="24"/>
        </w:rPr>
        <w:t xml:space="preserve"> </w:t>
      </w:r>
    </w:p>
    <w:p w:rsidR="004D1C78" w:rsidRDefault="00C769DB" w:rsidP="00C769DB">
      <w:pPr>
        <w:spacing w:after="0"/>
        <w:rPr>
          <w:rFonts w:ascii="Arial" w:hAnsi="Arial" w:cs="Arial"/>
          <w:sz w:val="24"/>
          <w:szCs w:val="24"/>
        </w:rPr>
      </w:pPr>
      <w:r>
        <w:rPr>
          <w:rFonts w:ascii="Arial" w:hAnsi="Arial" w:cs="Arial"/>
          <w:sz w:val="24"/>
          <w:szCs w:val="24"/>
        </w:rPr>
        <w:t xml:space="preserve">      </w:t>
      </w:r>
      <w:r w:rsidR="004D1C78" w:rsidRPr="008A2C08">
        <w:rPr>
          <w:rFonts w:ascii="Arial" w:hAnsi="Arial" w:cs="Arial"/>
          <w:sz w:val="24"/>
          <w:szCs w:val="24"/>
        </w:rPr>
        <w:t>podataka.</w:t>
      </w:r>
    </w:p>
    <w:p w:rsidR="00C769DB" w:rsidRPr="008A2C08" w:rsidRDefault="00C769DB" w:rsidP="00C769DB">
      <w:pPr>
        <w:spacing w:after="0"/>
        <w:rPr>
          <w:rFonts w:ascii="Arial" w:hAnsi="Arial" w:cs="Arial"/>
          <w:sz w:val="24"/>
          <w:szCs w:val="24"/>
        </w:rPr>
      </w:pPr>
    </w:p>
    <w:p w:rsidR="004D1C78" w:rsidRPr="00C769DB" w:rsidRDefault="004D1C78" w:rsidP="00C769DB">
      <w:pPr>
        <w:pStyle w:val="Odlomakpopisa"/>
        <w:numPr>
          <w:ilvl w:val="0"/>
          <w:numId w:val="13"/>
        </w:numPr>
        <w:jc w:val="both"/>
        <w:rPr>
          <w:rFonts w:ascii="Arial" w:hAnsi="Arial" w:cs="Arial"/>
          <w:sz w:val="24"/>
          <w:szCs w:val="24"/>
        </w:rPr>
      </w:pPr>
      <w:r w:rsidRPr="00C769DB">
        <w:rPr>
          <w:rFonts w:ascii="Arial" w:hAnsi="Arial" w:cs="Arial"/>
          <w:sz w:val="24"/>
          <w:szCs w:val="24"/>
        </w:rPr>
        <w:t xml:space="preserve">Uvid u cjelokupnu natječajnu dokumentaciju i rezultate procjene odnosno </w:t>
      </w:r>
      <w:r w:rsidR="00C769DB" w:rsidRPr="00C769DB">
        <w:rPr>
          <w:rFonts w:ascii="Arial" w:hAnsi="Arial" w:cs="Arial"/>
          <w:sz w:val="24"/>
          <w:szCs w:val="24"/>
        </w:rPr>
        <w:t xml:space="preserve">              </w:t>
      </w:r>
      <w:r w:rsidRPr="00C769DB">
        <w:rPr>
          <w:rFonts w:ascii="Arial" w:hAnsi="Arial" w:cs="Arial"/>
          <w:sz w:val="24"/>
          <w:szCs w:val="24"/>
        </w:rPr>
        <w:t>testiranja te vrednovanja imaju nadležna upravna i nadzorna tijela te sud.</w:t>
      </w:r>
    </w:p>
    <w:p w:rsidR="00A35BD3" w:rsidRDefault="00A35BD3" w:rsidP="003F2536">
      <w:pPr>
        <w:spacing w:after="0" w:line="240" w:lineRule="auto"/>
        <w:ind w:right="-2"/>
        <w:rPr>
          <w:rFonts w:ascii="Arial" w:hAnsi="Arial" w:cs="Arial"/>
          <w:b/>
          <w:sz w:val="24"/>
          <w:szCs w:val="24"/>
        </w:rPr>
      </w:pPr>
    </w:p>
    <w:p w:rsidR="00A35BD3" w:rsidRDefault="00A35BD3" w:rsidP="003F2536">
      <w:pPr>
        <w:spacing w:after="0" w:line="240" w:lineRule="auto"/>
        <w:ind w:right="-2"/>
        <w:rPr>
          <w:rFonts w:ascii="Arial" w:hAnsi="Arial" w:cs="Arial"/>
          <w:b/>
          <w:sz w:val="24"/>
          <w:szCs w:val="24"/>
        </w:rPr>
      </w:pPr>
    </w:p>
    <w:p w:rsidR="006E15BE" w:rsidRPr="008A2C08" w:rsidRDefault="004D1C78" w:rsidP="00E67153">
      <w:pPr>
        <w:spacing w:after="0" w:line="240" w:lineRule="auto"/>
        <w:ind w:right="-2"/>
        <w:jc w:val="center"/>
        <w:rPr>
          <w:rFonts w:ascii="Arial" w:hAnsi="Arial" w:cs="Arial"/>
          <w:b/>
          <w:sz w:val="24"/>
          <w:szCs w:val="24"/>
        </w:rPr>
      </w:pPr>
      <w:r w:rsidRPr="008A2C08">
        <w:rPr>
          <w:rFonts w:ascii="Arial" w:hAnsi="Arial" w:cs="Arial"/>
          <w:b/>
          <w:sz w:val="24"/>
          <w:szCs w:val="24"/>
        </w:rPr>
        <w:t>PRIJELAZNE I ZAVRŠNE ODREDBE</w:t>
      </w:r>
    </w:p>
    <w:p w:rsidR="00C805B7" w:rsidRDefault="00C805B7" w:rsidP="00C805B7">
      <w:pPr>
        <w:pStyle w:val="Bezproreda"/>
        <w:rPr>
          <w:rFonts w:ascii="Arial" w:hAnsi="Arial" w:cs="Arial"/>
          <w:sz w:val="24"/>
          <w:szCs w:val="24"/>
        </w:rPr>
      </w:pPr>
    </w:p>
    <w:p w:rsidR="00C805B7" w:rsidRDefault="00C805B7" w:rsidP="00C805B7">
      <w:pPr>
        <w:jc w:val="center"/>
        <w:rPr>
          <w:rFonts w:ascii="Arial" w:hAnsi="Arial" w:cs="Arial"/>
          <w:sz w:val="24"/>
          <w:szCs w:val="24"/>
        </w:rPr>
      </w:pPr>
      <w:r w:rsidRPr="00315B97">
        <w:rPr>
          <w:rFonts w:ascii="Arial" w:hAnsi="Arial" w:cs="Arial"/>
          <w:sz w:val="24"/>
          <w:szCs w:val="24"/>
        </w:rPr>
        <w:t>Članak 2</w:t>
      </w:r>
      <w:r>
        <w:rPr>
          <w:rFonts w:ascii="Arial" w:hAnsi="Arial" w:cs="Arial"/>
          <w:sz w:val="24"/>
          <w:szCs w:val="24"/>
        </w:rPr>
        <w:t>3</w:t>
      </w:r>
      <w:r w:rsidRPr="00315B97">
        <w:rPr>
          <w:rFonts w:ascii="Arial" w:hAnsi="Arial" w:cs="Arial"/>
          <w:sz w:val="24"/>
          <w:szCs w:val="24"/>
        </w:rPr>
        <w:t>.</w:t>
      </w:r>
    </w:p>
    <w:p w:rsidR="00C769DB" w:rsidRDefault="00C805B7" w:rsidP="00C769DB">
      <w:pPr>
        <w:pStyle w:val="Bezproreda"/>
        <w:numPr>
          <w:ilvl w:val="0"/>
          <w:numId w:val="14"/>
        </w:numPr>
        <w:jc w:val="both"/>
        <w:rPr>
          <w:rFonts w:ascii="Arial" w:hAnsi="Arial" w:cs="Arial"/>
          <w:sz w:val="24"/>
          <w:szCs w:val="24"/>
        </w:rPr>
      </w:pPr>
      <w:r w:rsidRPr="008C613F">
        <w:rPr>
          <w:rFonts w:ascii="Arial" w:hAnsi="Arial" w:cs="Arial"/>
          <w:sz w:val="24"/>
          <w:szCs w:val="24"/>
        </w:rPr>
        <w:t xml:space="preserve">Odredbe Pravilnika kojeg donosi ministar na temelju članaka 107. stavka 8. </w:t>
      </w:r>
      <w:r w:rsidR="00C769DB">
        <w:rPr>
          <w:rFonts w:ascii="Arial" w:hAnsi="Arial" w:cs="Arial"/>
          <w:sz w:val="24"/>
          <w:szCs w:val="24"/>
        </w:rPr>
        <w:t xml:space="preserve">    </w:t>
      </w:r>
    </w:p>
    <w:p w:rsidR="00C805B7" w:rsidRPr="00C769DB" w:rsidRDefault="00C805B7" w:rsidP="00C769DB">
      <w:pPr>
        <w:pStyle w:val="Bezproreda"/>
        <w:ind w:left="420"/>
        <w:jc w:val="both"/>
        <w:rPr>
          <w:rFonts w:ascii="Arial" w:hAnsi="Arial" w:cs="Arial"/>
          <w:sz w:val="24"/>
          <w:szCs w:val="24"/>
        </w:rPr>
      </w:pPr>
      <w:r w:rsidRPr="00C769DB">
        <w:rPr>
          <w:rFonts w:ascii="Arial" w:hAnsi="Arial" w:cs="Arial"/>
          <w:sz w:val="24"/>
          <w:szCs w:val="24"/>
        </w:rPr>
        <w:t>Zakona, a koje bi se odnosile na neko od područja propisanih ovim Pravilnikom neposredno će se primijeniti, do usklađenja ovoga Pravilnika.</w:t>
      </w:r>
    </w:p>
    <w:p w:rsidR="00C805B7" w:rsidRPr="008A2C08" w:rsidRDefault="00C805B7" w:rsidP="006E15BE">
      <w:pPr>
        <w:spacing w:after="0" w:line="240" w:lineRule="auto"/>
        <w:ind w:left="567" w:right="-2"/>
        <w:jc w:val="center"/>
        <w:rPr>
          <w:rFonts w:ascii="Arial" w:hAnsi="Arial" w:cs="Arial"/>
          <w:b/>
          <w:sz w:val="24"/>
          <w:szCs w:val="24"/>
        </w:rPr>
      </w:pPr>
    </w:p>
    <w:p w:rsidR="004D1C78" w:rsidRPr="00315B97" w:rsidRDefault="006E15BE" w:rsidP="004D1C78">
      <w:pPr>
        <w:jc w:val="center"/>
        <w:rPr>
          <w:rFonts w:ascii="Arial" w:hAnsi="Arial" w:cs="Arial"/>
          <w:sz w:val="24"/>
          <w:szCs w:val="24"/>
        </w:rPr>
      </w:pPr>
      <w:r w:rsidRPr="00315B97">
        <w:rPr>
          <w:rFonts w:ascii="Arial" w:hAnsi="Arial" w:cs="Arial"/>
          <w:sz w:val="24"/>
          <w:szCs w:val="24"/>
        </w:rPr>
        <w:t>Članak 2</w:t>
      </w:r>
      <w:r w:rsidR="00C805B7">
        <w:rPr>
          <w:rFonts w:ascii="Arial" w:hAnsi="Arial" w:cs="Arial"/>
          <w:sz w:val="24"/>
          <w:szCs w:val="24"/>
        </w:rPr>
        <w:t>4</w:t>
      </w:r>
      <w:r w:rsidR="004D1C78" w:rsidRPr="00315B97">
        <w:rPr>
          <w:rFonts w:ascii="Arial" w:hAnsi="Arial" w:cs="Arial"/>
          <w:sz w:val="24"/>
          <w:szCs w:val="24"/>
        </w:rPr>
        <w:t>.</w:t>
      </w:r>
    </w:p>
    <w:p w:rsidR="00C805B7" w:rsidRPr="00C769DB" w:rsidRDefault="004D1C78" w:rsidP="00C769DB">
      <w:pPr>
        <w:pStyle w:val="Odlomakpopisa"/>
        <w:numPr>
          <w:ilvl w:val="0"/>
          <w:numId w:val="15"/>
        </w:numPr>
        <w:ind w:left="426" w:hanging="349"/>
        <w:jc w:val="both"/>
        <w:rPr>
          <w:rFonts w:ascii="Arial" w:hAnsi="Arial" w:cs="Arial"/>
          <w:sz w:val="24"/>
          <w:szCs w:val="24"/>
        </w:rPr>
      </w:pPr>
      <w:r w:rsidRPr="00C769DB">
        <w:rPr>
          <w:rFonts w:ascii="Arial" w:hAnsi="Arial" w:cs="Arial"/>
          <w:sz w:val="24"/>
          <w:szCs w:val="24"/>
        </w:rPr>
        <w:t>Ovaj Pravilnik može se mijenjati i dopunjavati samo prema postupku i na način na koji je i donesen.</w:t>
      </w:r>
    </w:p>
    <w:p w:rsidR="004D1C78" w:rsidRPr="00315B97" w:rsidRDefault="00315B97" w:rsidP="004D1C78">
      <w:pPr>
        <w:jc w:val="center"/>
        <w:rPr>
          <w:rFonts w:ascii="Arial" w:hAnsi="Arial" w:cs="Arial"/>
          <w:sz w:val="24"/>
          <w:szCs w:val="24"/>
        </w:rPr>
      </w:pPr>
      <w:r w:rsidRPr="00315B97">
        <w:rPr>
          <w:rFonts w:ascii="Arial" w:hAnsi="Arial" w:cs="Arial"/>
          <w:sz w:val="24"/>
          <w:szCs w:val="24"/>
        </w:rPr>
        <w:t>Č</w:t>
      </w:r>
      <w:r w:rsidR="004D1C78" w:rsidRPr="00315B97">
        <w:rPr>
          <w:rFonts w:ascii="Arial" w:hAnsi="Arial" w:cs="Arial"/>
          <w:sz w:val="24"/>
          <w:szCs w:val="24"/>
        </w:rPr>
        <w:t>lanak 2</w:t>
      </w:r>
      <w:r w:rsidR="00C805B7">
        <w:rPr>
          <w:rFonts w:ascii="Arial" w:hAnsi="Arial" w:cs="Arial"/>
          <w:sz w:val="24"/>
          <w:szCs w:val="24"/>
        </w:rPr>
        <w:t>5</w:t>
      </w:r>
      <w:r w:rsidR="004D1C78" w:rsidRPr="00315B97">
        <w:rPr>
          <w:rFonts w:ascii="Arial" w:hAnsi="Arial" w:cs="Arial"/>
          <w:sz w:val="24"/>
          <w:szCs w:val="24"/>
        </w:rPr>
        <w:t>.</w:t>
      </w:r>
    </w:p>
    <w:p w:rsidR="00FF7B96" w:rsidRPr="00C769DB" w:rsidRDefault="00731C6A" w:rsidP="00C769DB">
      <w:pPr>
        <w:pStyle w:val="Odlomakpopisa"/>
        <w:numPr>
          <w:ilvl w:val="0"/>
          <w:numId w:val="16"/>
        </w:numPr>
        <w:ind w:left="426"/>
        <w:rPr>
          <w:rFonts w:ascii="Arial" w:hAnsi="Arial" w:cs="Arial"/>
          <w:sz w:val="24"/>
          <w:szCs w:val="24"/>
        </w:rPr>
      </w:pPr>
      <w:r w:rsidRPr="00C769DB">
        <w:rPr>
          <w:rFonts w:ascii="Arial" w:hAnsi="Arial" w:cs="Arial"/>
          <w:sz w:val="24"/>
          <w:szCs w:val="24"/>
        </w:rPr>
        <w:t>Suglasnost na ov</w:t>
      </w:r>
      <w:r w:rsidR="00A35BD3" w:rsidRPr="00C769DB">
        <w:rPr>
          <w:rFonts w:ascii="Arial" w:hAnsi="Arial" w:cs="Arial"/>
          <w:sz w:val="24"/>
          <w:szCs w:val="24"/>
        </w:rPr>
        <w:t>aj Pravilnik daje  Gradski ured</w:t>
      </w:r>
      <w:r w:rsidRPr="00C769DB">
        <w:rPr>
          <w:rFonts w:ascii="Arial" w:hAnsi="Arial" w:cs="Arial"/>
          <w:sz w:val="24"/>
          <w:szCs w:val="24"/>
        </w:rPr>
        <w:t xml:space="preserve">. Nakon dobivanja suglasnosti </w:t>
      </w:r>
      <w:r w:rsidR="00C769DB" w:rsidRPr="00C769DB">
        <w:rPr>
          <w:rFonts w:ascii="Arial" w:hAnsi="Arial" w:cs="Arial"/>
          <w:sz w:val="24"/>
          <w:szCs w:val="24"/>
        </w:rPr>
        <w:t xml:space="preserve">   </w:t>
      </w:r>
      <w:r w:rsidRPr="00C769DB">
        <w:rPr>
          <w:rFonts w:ascii="Arial" w:hAnsi="Arial" w:cs="Arial"/>
          <w:sz w:val="24"/>
          <w:szCs w:val="24"/>
        </w:rPr>
        <w:t xml:space="preserve">Pravilnik stupa na snagu osam dana nakon </w:t>
      </w:r>
      <w:r w:rsidR="00FF7B96" w:rsidRPr="00C769DB">
        <w:rPr>
          <w:rFonts w:ascii="Arial" w:hAnsi="Arial" w:cs="Arial"/>
          <w:sz w:val="24"/>
          <w:szCs w:val="24"/>
        </w:rPr>
        <w:t>objave na oglasnoj ploči Škole.</w:t>
      </w:r>
    </w:p>
    <w:p w:rsidR="002B3736" w:rsidRDefault="002B3736" w:rsidP="002B3736">
      <w:pPr>
        <w:spacing w:after="0"/>
        <w:rPr>
          <w:rFonts w:ascii="Arial" w:hAnsi="Arial" w:cs="Arial"/>
          <w:sz w:val="24"/>
          <w:szCs w:val="24"/>
        </w:rPr>
      </w:pPr>
      <w:r w:rsidRPr="008A2C08">
        <w:rPr>
          <w:rFonts w:ascii="Arial" w:hAnsi="Arial" w:cs="Arial"/>
          <w:sz w:val="24"/>
          <w:szCs w:val="24"/>
        </w:rPr>
        <w:t xml:space="preserve">                   </w:t>
      </w:r>
    </w:p>
    <w:p w:rsidR="00E67153" w:rsidRDefault="00E67153" w:rsidP="002B3736">
      <w:pPr>
        <w:spacing w:after="0"/>
        <w:rPr>
          <w:rFonts w:ascii="Arial" w:hAnsi="Arial" w:cs="Arial"/>
          <w:sz w:val="24"/>
          <w:szCs w:val="24"/>
        </w:rPr>
      </w:pPr>
    </w:p>
    <w:p w:rsidR="00E67153" w:rsidRPr="008A2C08" w:rsidRDefault="00E67153" w:rsidP="002B3736">
      <w:pPr>
        <w:spacing w:after="0"/>
        <w:rPr>
          <w:rFonts w:ascii="Arial" w:hAnsi="Arial" w:cs="Arial"/>
          <w:sz w:val="24"/>
          <w:szCs w:val="24"/>
        </w:rPr>
      </w:pPr>
    </w:p>
    <w:p w:rsidR="002B3736" w:rsidRPr="008A2C08" w:rsidRDefault="002B3736" w:rsidP="002B3736">
      <w:pPr>
        <w:spacing w:after="0"/>
        <w:rPr>
          <w:rFonts w:ascii="Arial" w:hAnsi="Arial" w:cs="Arial"/>
          <w:sz w:val="24"/>
          <w:szCs w:val="24"/>
        </w:rPr>
      </w:pPr>
    </w:p>
    <w:p w:rsidR="00731C6A" w:rsidRDefault="002B3736" w:rsidP="002B3736">
      <w:pPr>
        <w:spacing w:after="0"/>
        <w:rPr>
          <w:rFonts w:ascii="Arial" w:hAnsi="Arial" w:cs="Arial"/>
          <w:sz w:val="24"/>
          <w:szCs w:val="24"/>
        </w:rPr>
      </w:pPr>
      <w:r w:rsidRPr="008A2C08">
        <w:rPr>
          <w:rFonts w:ascii="Arial" w:hAnsi="Arial" w:cs="Arial"/>
          <w:sz w:val="24"/>
          <w:szCs w:val="24"/>
        </w:rPr>
        <w:t>KLASA:</w:t>
      </w:r>
      <w:r w:rsidR="00F923D4">
        <w:rPr>
          <w:rFonts w:ascii="Arial" w:hAnsi="Arial" w:cs="Arial"/>
          <w:sz w:val="24"/>
          <w:szCs w:val="24"/>
        </w:rPr>
        <w:t>003-02/19-01/02</w:t>
      </w:r>
    </w:p>
    <w:p w:rsidR="002B3736" w:rsidRPr="008A2C08" w:rsidRDefault="00731C6A" w:rsidP="002B3736">
      <w:pPr>
        <w:spacing w:after="0"/>
        <w:rPr>
          <w:rFonts w:ascii="Arial" w:hAnsi="Arial" w:cs="Arial"/>
          <w:sz w:val="24"/>
          <w:szCs w:val="24"/>
        </w:rPr>
      </w:pPr>
      <w:r>
        <w:rPr>
          <w:rFonts w:ascii="Arial" w:hAnsi="Arial" w:cs="Arial"/>
          <w:sz w:val="24"/>
          <w:szCs w:val="24"/>
        </w:rPr>
        <w:t>UR</w:t>
      </w:r>
      <w:r w:rsidR="002B3736" w:rsidRPr="008A2C08">
        <w:rPr>
          <w:rFonts w:ascii="Arial" w:hAnsi="Arial" w:cs="Arial"/>
          <w:sz w:val="24"/>
          <w:szCs w:val="24"/>
        </w:rPr>
        <w:t>BROJ:</w:t>
      </w:r>
      <w:r w:rsidR="00F923D4">
        <w:rPr>
          <w:rFonts w:ascii="Arial" w:hAnsi="Arial" w:cs="Arial"/>
          <w:sz w:val="24"/>
          <w:szCs w:val="24"/>
        </w:rPr>
        <w:t xml:space="preserve"> 251-205-19-01</w:t>
      </w:r>
    </w:p>
    <w:p w:rsidR="002B3736" w:rsidRPr="008A2C08" w:rsidRDefault="00731C6A" w:rsidP="002B3736">
      <w:pPr>
        <w:spacing w:after="0"/>
        <w:rPr>
          <w:rFonts w:ascii="Arial" w:hAnsi="Arial" w:cs="Arial"/>
          <w:sz w:val="24"/>
          <w:szCs w:val="24"/>
        </w:rPr>
      </w:pPr>
      <w:r>
        <w:rPr>
          <w:rFonts w:ascii="Arial" w:hAnsi="Arial" w:cs="Arial"/>
          <w:sz w:val="24"/>
          <w:szCs w:val="24"/>
        </w:rPr>
        <w:t xml:space="preserve">U Zagrebu, </w:t>
      </w:r>
      <w:r w:rsidR="00F923D4">
        <w:rPr>
          <w:rFonts w:ascii="Arial" w:hAnsi="Arial" w:cs="Arial"/>
          <w:sz w:val="24"/>
          <w:szCs w:val="24"/>
        </w:rPr>
        <w:t>21.03.2019.</w:t>
      </w:r>
    </w:p>
    <w:p w:rsidR="002B3736" w:rsidRPr="008A2C08" w:rsidRDefault="002B3736" w:rsidP="002B3736">
      <w:pPr>
        <w:spacing w:after="0"/>
        <w:rPr>
          <w:rFonts w:ascii="Arial" w:hAnsi="Arial" w:cs="Arial"/>
          <w:sz w:val="24"/>
          <w:szCs w:val="24"/>
        </w:rPr>
      </w:pPr>
      <w:r w:rsidRPr="008A2C08">
        <w:rPr>
          <w:rFonts w:ascii="Arial" w:hAnsi="Arial" w:cs="Arial"/>
          <w:sz w:val="24"/>
          <w:szCs w:val="24"/>
        </w:rPr>
        <w:t xml:space="preserve">                                           </w:t>
      </w:r>
    </w:p>
    <w:p w:rsidR="002B3736" w:rsidRDefault="002B3736" w:rsidP="002B3736">
      <w:pPr>
        <w:spacing w:after="0"/>
        <w:rPr>
          <w:rFonts w:ascii="Arial" w:hAnsi="Arial" w:cs="Arial"/>
          <w:sz w:val="24"/>
          <w:szCs w:val="24"/>
        </w:rPr>
      </w:pPr>
      <w:r w:rsidRPr="008A2C08">
        <w:rPr>
          <w:rFonts w:ascii="Arial" w:hAnsi="Arial" w:cs="Arial"/>
          <w:sz w:val="24"/>
          <w:szCs w:val="24"/>
        </w:rPr>
        <w:t xml:space="preserve">                                               </w:t>
      </w:r>
      <w:r w:rsidR="006E15BE" w:rsidRPr="008A2C08">
        <w:rPr>
          <w:rFonts w:ascii="Arial" w:hAnsi="Arial" w:cs="Arial"/>
          <w:sz w:val="24"/>
          <w:szCs w:val="24"/>
        </w:rPr>
        <w:t xml:space="preserve">                     Predsjednica </w:t>
      </w:r>
      <w:r w:rsidR="00731C6A">
        <w:rPr>
          <w:rFonts w:ascii="Arial" w:hAnsi="Arial" w:cs="Arial"/>
          <w:sz w:val="24"/>
          <w:szCs w:val="24"/>
        </w:rPr>
        <w:t xml:space="preserve"> </w:t>
      </w:r>
      <w:r w:rsidR="0023541B">
        <w:rPr>
          <w:rFonts w:ascii="Arial" w:hAnsi="Arial" w:cs="Arial"/>
          <w:sz w:val="24"/>
          <w:szCs w:val="24"/>
        </w:rPr>
        <w:t>Š</w:t>
      </w:r>
      <w:r w:rsidRPr="008A2C08">
        <w:rPr>
          <w:rFonts w:ascii="Arial" w:hAnsi="Arial" w:cs="Arial"/>
          <w:sz w:val="24"/>
          <w:szCs w:val="24"/>
        </w:rPr>
        <w:t>kolskog odbora</w:t>
      </w:r>
      <w:r w:rsidR="00731C6A">
        <w:rPr>
          <w:rFonts w:ascii="Arial" w:hAnsi="Arial" w:cs="Arial"/>
          <w:sz w:val="24"/>
          <w:szCs w:val="24"/>
        </w:rPr>
        <w:t>:</w:t>
      </w:r>
    </w:p>
    <w:p w:rsidR="00731C6A" w:rsidRPr="008A2C08" w:rsidRDefault="00731C6A" w:rsidP="00731C6A">
      <w:pPr>
        <w:spacing w:after="0"/>
        <w:jc w:val="center"/>
        <w:rPr>
          <w:rFonts w:ascii="Arial" w:hAnsi="Arial" w:cs="Arial"/>
          <w:sz w:val="24"/>
          <w:szCs w:val="24"/>
        </w:rPr>
      </w:pPr>
      <w:r>
        <w:rPr>
          <w:rFonts w:ascii="Arial" w:hAnsi="Arial" w:cs="Arial"/>
          <w:sz w:val="24"/>
          <w:szCs w:val="24"/>
        </w:rPr>
        <w:t xml:space="preserve">                                               </w:t>
      </w:r>
      <w:r w:rsidR="0023541B">
        <w:rPr>
          <w:rFonts w:ascii="Arial" w:hAnsi="Arial" w:cs="Arial"/>
          <w:sz w:val="24"/>
          <w:szCs w:val="24"/>
        </w:rPr>
        <w:t>Suzana Barnaki</w:t>
      </w:r>
    </w:p>
    <w:p w:rsidR="002B3736" w:rsidRPr="008A2C08" w:rsidRDefault="002B3736" w:rsidP="002B3736">
      <w:pPr>
        <w:spacing w:after="0"/>
        <w:rPr>
          <w:rFonts w:ascii="Arial" w:hAnsi="Arial" w:cs="Arial"/>
          <w:sz w:val="24"/>
          <w:szCs w:val="24"/>
        </w:rPr>
      </w:pPr>
    </w:p>
    <w:p w:rsidR="002B3736" w:rsidRPr="008A2C08" w:rsidRDefault="002B3736" w:rsidP="002B3736">
      <w:pPr>
        <w:spacing w:after="0"/>
        <w:rPr>
          <w:rFonts w:ascii="Arial" w:hAnsi="Arial" w:cs="Arial"/>
          <w:sz w:val="24"/>
          <w:szCs w:val="24"/>
        </w:rPr>
      </w:pPr>
      <w:r w:rsidRPr="008A2C08">
        <w:rPr>
          <w:rFonts w:ascii="Arial" w:hAnsi="Arial" w:cs="Arial"/>
          <w:sz w:val="24"/>
          <w:szCs w:val="24"/>
        </w:rPr>
        <w:t xml:space="preserve">                                                                       </w:t>
      </w:r>
      <w:r w:rsidR="00A35BD3">
        <w:rPr>
          <w:rFonts w:ascii="Arial" w:hAnsi="Arial" w:cs="Arial"/>
          <w:sz w:val="24"/>
          <w:szCs w:val="24"/>
        </w:rPr>
        <w:t xml:space="preserve">  </w:t>
      </w:r>
      <w:r w:rsidRPr="008A2C08">
        <w:rPr>
          <w:rFonts w:ascii="Arial" w:hAnsi="Arial" w:cs="Arial"/>
          <w:sz w:val="24"/>
          <w:szCs w:val="24"/>
        </w:rPr>
        <w:t xml:space="preserve"> _________________</w:t>
      </w:r>
    </w:p>
    <w:p w:rsidR="002B3736" w:rsidRPr="008A2C08" w:rsidRDefault="002B3736" w:rsidP="002B3736">
      <w:pPr>
        <w:spacing w:after="0"/>
        <w:rPr>
          <w:rFonts w:ascii="Arial" w:hAnsi="Arial" w:cs="Arial"/>
          <w:sz w:val="24"/>
          <w:szCs w:val="24"/>
        </w:rPr>
      </w:pPr>
    </w:p>
    <w:p w:rsidR="00A35BD3" w:rsidRDefault="00A35BD3" w:rsidP="00A35BD3">
      <w:pPr>
        <w:spacing w:after="0"/>
        <w:jc w:val="both"/>
        <w:rPr>
          <w:rFonts w:ascii="Arial" w:hAnsi="Arial" w:cs="Arial"/>
          <w:sz w:val="24"/>
          <w:szCs w:val="24"/>
        </w:rPr>
      </w:pPr>
    </w:p>
    <w:p w:rsidR="002B3736" w:rsidRPr="008A2C08" w:rsidRDefault="00FF7B96" w:rsidP="00A35BD3">
      <w:pPr>
        <w:spacing w:after="0"/>
        <w:jc w:val="both"/>
        <w:rPr>
          <w:rFonts w:ascii="Arial" w:hAnsi="Arial" w:cs="Arial"/>
          <w:sz w:val="24"/>
          <w:szCs w:val="24"/>
        </w:rPr>
      </w:pPr>
      <w:r>
        <w:rPr>
          <w:rFonts w:ascii="Arial" w:hAnsi="Arial" w:cs="Arial"/>
          <w:sz w:val="24"/>
          <w:szCs w:val="24"/>
        </w:rPr>
        <w:t>Suglasnost na ovaj Pravilnik daje Gradski ured za obrazovanje Grada Zagreba dana dana</w:t>
      </w:r>
      <w:r w:rsidR="00A35BD3">
        <w:rPr>
          <w:rFonts w:ascii="Arial" w:hAnsi="Arial" w:cs="Arial"/>
          <w:sz w:val="24"/>
          <w:szCs w:val="24"/>
        </w:rPr>
        <w:t xml:space="preserve"> </w:t>
      </w:r>
      <w:r w:rsidR="00675904">
        <w:rPr>
          <w:rFonts w:ascii="Arial" w:hAnsi="Arial" w:cs="Arial"/>
          <w:sz w:val="24"/>
          <w:szCs w:val="24"/>
        </w:rPr>
        <w:t xml:space="preserve"> 24.svibnja</w:t>
      </w:r>
      <w:r w:rsidR="00A35BD3">
        <w:rPr>
          <w:rFonts w:ascii="Arial" w:hAnsi="Arial" w:cs="Arial"/>
          <w:sz w:val="24"/>
          <w:szCs w:val="24"/>
        </w:rPr>
        <w:t xml:space="preserve"> 2019</w:t>
      </w:r>
      <w:r>
        <w:rPr>
          <w:rFonts w:ascii="Arial" w:hAnsi="Arial" w:cs="Arial"/>
          <w:sz w:val="24"/>
          <w:szCs w:val="24"/>
        </w:rPr>
        <w:t>.</w:t>
      </w:r>
    </w:p>
    <w:p w:rsidR="002B3736" w:rsidRPr="008A2C08" w:rsidRDefault="002B3736" w:rsidP="002B3736">
      <w:pPr>
        <w:spacing w:after="0"/>
        <w:rPr>
          <w:rFonts w:ascii="Arial" w:hAnsi="Arial" w:cs="Arial"/>
          <w:sz w:val="24"/>
          <w:szCs w:val="24"/>
        </w:rPr>
      </w:pPr>
    </w:p>
    <w:p w:rsidR="00A35BD3" w:rsidRDefault="002B3736" w:rsidP="00FF7B96">
      <w:pPr>
        <w:spacing w:after="0"/>
        <w:rPr>
          <w:rFonts w:ascii="Arial" w:hAnsi="Arial" w:cs="Arial"/>
          <w:sz w:val="24"/>
          <w:szCs w:val="24"/>
        </w:rPr>
      </w:pPr>
      <w:r w:rsidRPr="008A2C08">
        <w:rPr>
          <w:rFonts w:ascii="Arial" w:hAnsi="Arial" w:cs="Arial"/>
          <w:sz w:val="24"/>
          <w:szCs w:val="24"/>
        </w:rPr>
        <w:t>Pravilnik je objavljen na oglasnoj ploči Škole dana</w:t>
      </w:r>
      <w:r w:rsidR="00A35BD3">
        <w:rPr>
          <w:rFonts w:ascii="Arial" w:hAnsi="Arial" w:cs="Arial"/>
          <w:sz w:val="24"/>
          <w:szCs w:val="24"/>
        </w:rPr>
        <w:t xml:space="preserve"> </w:t>
      </w:r>
      <w:r w:rsidR="00675904">
        <w:rPr>
          <w:rFonts w:ascii="Arial" w:hAnsi="Arial" w:cs="Arial"/>
          <w:sz w:val="24"/>
          <w:szCs w:val="24"/>
        </w:rPr>
        <w:t>3.lipnja</w:t>
      </w:r>
      <w:r w:rsidR="00A35BD3">
        <w:rPr>
          <w:rFonts w:ascii="Arial" w:hAnsi="Arial" w:cs="Arial"/>
          <w:sz w:val="24"/>
          <w:szCs w:val="24"/>
        </w:rPr>
        <w:t xml:space="preserve"> </w:t>
      </w:r>
      <w:r w:rsidRPr="008A2C08">
        <w:rPr>
          <w:rFonts w:ascii="Arial" w:hAnsi="Arial" w:cs="Arial"/>
          <w:sz w:val="24"/>
          <w:szCs w:val="24"/>
        </w:rPr>
        <w:t>201</w:t>
      </w:r>
      <w:r w:rsidR="00817B98" w:rsidRPr="008A2C08">
        <w:rPr>
          <w:rFonts w:ascii="Arial" w:hAnsi="Arial" w:cs="Arial"/>
          <w:sz w:val="24"/>
          <w:szCs w:val="24"/>
        </w:rPr>
        <w:t>9</w:t>
      </w:r>
      <w:r w:rsidRPr="008A2C08">
        <w:rPr>
          <w:rFonts w:ascii="Arial" w:hAnsi="Arial" w:cs="Arial"/>
          <w:sz w:val="24"/>
          <w:szCs w:val="24"/>
        </w:rPr>
        <w:t>.</w:t>
      </w:r>
    </w:p>
    <w:p w:rsidR="00A35BD3" w:rsidRDefault="00A35BD3" w:rsidP="00FF7B96">
      <w:pPr>
        <w:spacing w:after="0"/>
        <w:rPr>
          <w:rFonts w:ascii="Arial" w:hAnsi="Arial" w:cs="Arial"/>
          <w:sz w:val="24"/>
          <w:szCs w:val="24"/>
        </w:rPr>
      </w:pPr>
    </w:p>
    <w:p w:rsidR="003B47ED" w:rsidRDefault="003B47ED" w:rsidP="003B47ED">
      <w:pPr>
        <w:spacing w:after="0"/>
        <w:rPr>
          <w:rFonts w:ascii="Arial" w:hAnsi="Arial" w:cs="Arial"/>
          <w:sz w:val="24"/>
          <w:szCs w:val="24"/>
        </w:rPr>
      </w:pPr>
      <w:r w:rsidRPr="008A2C08">
        <w:rPr>
          <w:rFonts w:ascii="Arial" w:hAnsi="Arial" w:cs="Arial"/>
          <w:sz w:val="24"/>
          <w:szCs w:val="24"/>
        </w:rPr>
        <w:t>KLASA:</w:t>
      </w:r>
      <w:r>
        <w:rPr>
          <w:rFonts w:ascii="Arial" w:hAnsi="Arial" w:cs="Arial"/>
          <w:sz w:val="24"/>
          <w:szCs w:val="24"/>
        </w:rPr>
        <w:t>003-02/19-01/02</w:t>
      </w:r>
    </w:p>
    <w:p w:rsidR="003B47ED" w:rsidRPr="008A2C08" w:rsidRDefault="003B47ED" w:rsidP="003B47ED">
      <w:pPr>
        <w:spacing w:after="0"/>
        <w:rPr>
          <w:rFonts w:ascii="Arial" w:hAnsi="Arial" w:cs="Arial"/>
          <w:sz w:val="24"/>
          <w:szCs w:val="24"/>
        </w:rPr>
      </w:pPr>
      <w:r>
        <w:rPr>
          <w:rFonts w:ascii="Arial" w:hAnsi="Arial" w:cs="Arial"/>
          <w:sz w:val="24"/>
          <w:szCs w:val="24"/>
        </w:rPr>
        <w:t>UR</w:t>
      </w:r>
      <w:r w:rsidRPr="008A2C08">
        <w:rPr>
          <w:rFonts w:ascii="Arial" w:hAnsi="Arial" w:cs="Arial"/>
          <w:sz w:val="24"/>
          <w:szCs w:val="24"/>
        </w:rPr>
        <w:t>BROJ:</w:t>
      </w:r>
      <w:r>
        <w:rPr>
          <w:rFonts w:ascii="Arial" w:hAnsi="Arial" w:cs="Arial"/>
          <w:sz w:val="24"/>
          <w:szCs w:val="24"/>
        </w:rPr>
        <w:t xml:space="preserve"> 251-205-19-01</w:t>
      </w:r>
    </w:p>
    <w:p w:rsidR="00FF7B96" w:rsidRPr="008A2C08" w:rsidRDefault="00FF7B96" w:rsidP="00FF7B96">
      <w:pPr>
        <w:spacing w:after="0"/>
        <w:rPr>
          <w:rFonts w:ascii="Arial" w:hAnsi="Arial" w:cs="Arial"/>
          <w:sz w:val="24"/>
          <w:szCs w:val="24"/>
        </w:rPr>
      </w:pPr>
    </w:p>
    <w:p w:rsidR="00FF7B96" w:rsidRPr="008A2C08" w:rsidRDefault="003B47ED" w:rsidP="00FF7B96">
      <w:pPr>
        <w:spacing w:after="0"/>
        <w:rPr>
          <w:rFonts w:ascii="Arial" w:hAnsi="Arial" w:cs="Arial"/>
          <w:sz w:val="24"/>
          <w:szCs w:val="24"/>
        </w:rPr>
      </w:pPr>
      <w:r>
        <w:rPr>
          <w:rFonts w:ascii="Arial" w:hAnsi="Arial" w:cs="Arial"/>
          <w:sz w:val="24"/>
          <w:szCs w:val="24"/>
        </w:rPr>
        <w:t>U Zagrebu, 03.lipnja</w:t>
      </w:r>
      <w:bookmarkStart w:id="0" w:name="_GoBack"/>
      <w:bookmarkEnd w:id="0"/>
      <w:r>
        <w:rPr>
          <w:rFonts w:ascii="Arial" w:hAnsi="Arial" w:cs="Arial"/>
          <w:sz w:val="24"/>
          <w:szCs w:val="24"/>
        </w:rPr>
        <w:t xml:space="preserve"> </w:t>
      </w:r>
      <w:r w:rsidR="00FF7B96" w:rsidRPr="008A2C08">
        <w:rPr>
          <w:rFonts w:ascii="Arial" w:hAnsi="Arial" w:cs="Arial"/>
          <w:sz w:val="24"/>
          <w:szCs w:val="24"/>
        </w:rPr>
        <w:t>2019.</w:t>
      </w:r>
    </w:p>
    <w:p w:rsidR="002B3736" w:rsidRPr="008A2C08" w:rsidRDefault="002B3736" w:rsidP="002B3736">
      <w:pPr>
        <w:spacing w:after="0"/>
        <w:rPr>
          <w:rFonts w:ascii="Arial" w:hAnsi="Arial" w:cs="Arial"/>
          <w:sz w:val="24"/>
          <w:szCs w:val="24"/>
        </w:rPr>
      </w:pPr>
    </w:p>
    <w:p w:rsidR="002B3736" w:rsidRPr="008A2C08" w:rsidRDefault="002B3736" w:rsidP="002B3736">
      <w:pPr>
        <w:spacing w:after="0"/>
        <w:rPr>
          <w:rFonts w:ascii="Arial" w:hAnsi="Arial" w:cs="Arial"/>
          <w:sz w:val="24"/>
          <w:szCs w:val="24"/>
        </w:rPr>
      </w:pPr>
      <w:r w:rsidRPr="008A2C08">
        <w:rPr>
          <w:rFonts w:ascii="Arial" w:hAnsi="Arial" w:cs="Arial"/>
          <w:sz w:val="24"/>
          <w:szCs w:val="24"/>
        </w:rPr>
        <w:t xml:space="preserve">                                                                            </w:t>
      </w:r>
      <w:r w:rsidR="00A35BD3">
        <w:rPr>
          <w:rFonts w:ascii="Arial" w:hAnsi="Arial" w:cs="Arial"/>
          <w:sz w:val="24"/>
          <w:szCs w:val="24"/>
        </w:rPr>
        <w:t xml:space="preserve">                  </w:t>
      </w:r>
      <w:r w:rsidR="00275CBA">
        <w:rPr>
          <w:rFonts w:ascii="Arial" w:hAnsi="Arial" w:cs="Arial"/>
          <w:sz w:val="24"/>
          <w:szCs w:val="24"/>
        </w:rPr>
        <w:t xml:space="preserve"> </w:t>
      </w:r>
      <w:r w:rsidR="002823FA">
        <w:rPr>
          <w:rFonts w:ascii="Arial" w:hAnsi="Arial" w:cs="Arial"/>
          <w:sz w:val="24"/>
          <w:szCs w:val="24"/>
        </w:rPr>
        <w:t xml:space="preserve"> </w:t>
      </w:r>
      <w:r w:rsidR="005F2D7B">
        <w:rPr>
          <w:rFonts w:ascii="Arial" w:hAnsi="Arial" w:cs="Arial"/>
          <w:sz w:val="24"/>
          <w:szCs w:val="24"/>
        </w:rPr>
        <w:t xml:space="preserve"> </w:t>
      </w:r>
      <w:r w:rsidRPr="008A2C08">
        <w:rPr>
          <w:rFonts w:ascii="Arial" w:hAnsi="Arial" w:cs="Arial"/>
          <w:sz w:val="24"/>
          <w:szCs w:val="24"/>
        </w:rPr>
        <w:t>Ravnatelj</w:t>
      </w:r>
      <w:r w:rsidR="006E15BE" w:rsidRPr="008A2C08">
        <w:rPr>
          <w:rFonts w:ascii="Arial" w:hAnsi="Arial" w:cs="Arial"/>
          <w:sz w:val="24"/>
          <w:szCs w:val="24"/>
        </w:rPr>
        <w:t xml:space="preserve"> škole</w:t>
      </w:r>
    </w:p>
    <w:p w:rsidR="00A35BD3" w:rsidRDefault="002B3736" w:rsidP="002B3736">
      <w:pPr>
        <w:spacing w:after="0"/>
        <w:rPr>
          <w:rFonts w:ascii="Arial" w:hAnsi="Arial" w:cs="Arial"/>
          <w:sz w:val="24"/>
          <w:szCs w:val="24"/>
        </w:rPr>
      </w:pPr>
      <w:r w:rsidRPr="008A2C08">
        <w:rPr>
          <w:rFonts w:ascii="Arial" w:hAnsi="Arial" w:cs="Arial"/>
          <w:sz w:val="24"/>
          <w:szCs w:val="24"/>
        </w:rPr>
        <w:t xml:space="preserve">                                                                        </w:t>
      </w:r>
    </w:p>
    <w:p w:rsidR="002B3736" w:rsidRPr="008A2C08" w:rsidRDefault="00A35BD3" w:rsidP="002B3736">
      <w:pPr>
        <w:spacing w:after="0"/>
        <w:rPr>
          <w:rFonts w:ascii="Arial" w:hAnsi="Arial" w:cs="Arial"/>
          <w:sz w:val="24"/>
          <w:szCs w:val="24"/>
        </w:rPr>
      </w:pPr>
      <w:r>
        <w:rPr>
          <w:rFonts w:ascii="Arial" w:hAnsi="Arial" w:cs="Arial"/>
          <w:sz w:val="24"/>
          <w:szCs w:val="24"/>
        </w:rPr>
        <w:t xml:space="preserve">                                                                                         </w:t>
      </w:r>
      <w:r w:rsidR="00C805B7">
        <w:rPr>
          <w:rFonts w:ascii="Arial" w:hAnsi="Arial" w:cs="Arial"/>
          <w:sz w:val="24"/>
          <w:szCs w:val="24"/>
        </w:rPr>
        <w:t xml:space="preserve"> </w:t>
      </w:r>
      <w:r>
        <w:rPr>
          <w:rFonts w:ascii="Arial" w:hAnsi="Arial" w:cs="Arial"/>
          <w:sz w:val="24"/>
          <w:szCs w:val="24"/>
        </w:rPr>
        <w:t xml:space="preserve">     </w:t>
      </w:r>
      <w:r w:rsidR="005F2D7B">
        <w:rPr>
          <w:rFonts w:ascii="Arial" w:hAnsi="Arial" w:cs="Arial"/>
          <w:sz w:val="24"/>
          <w:szCs w:val="24"/>
        </w:rPr>
        <w:t xml:space="preserve"> </w:t>
      </w:r>
      <w:r w:rsidR="0023541B">
        <w:rPr>
          <w:rFonts w:ascii="Arial" w:hAnsi="Arial" w:cs="Arial"/>
          <w:sz w:val="24"/>
          <w:szCs w:val="24"/>
        </w:rPr>
        <w:t>Zvonimir Bićanić</w:t>
      </w:r>
      <w:r>
        <w:rPr>
          <w:rFonts w:ascii="Arial" w:hAnsi="Arial" w:cs="Arial"/>
          <w:sz w:val="24"/>
          <w:szCs w:val="24"/>
        </w:rPr>
        <w:t>, prof.</w:t>
      </w:r>
    </w:p>
    <w:p w:rsidR="002B3736" w:rsidRPr="008A2C08" w:rsidRDefault="002B3736" w:rsidP="002B3736">
      <w:pPr>
        <w:spacing w:after="0"/>
        <w:rPr>
          <w:rFonts w:ascii="Arial" w:hAnsi="Arial" w:cs="Arial"/>
          <w:sz w:val="24"/>
          <w:szCs w:val="24"/>
        </w:rPr>
      </w:pPr>
    </w:p>
    <w:p w:rsidR="002B3736" w:rsidRPr="008A2C08" w:rsidRDefault="002B3736" w:rsidP="002B3736">
      <w:pPr>
        <w:spacing w:after="0"/>
        <w:rPr>
          <w:rFonts w:ascii="Arial" w:hAnsi="Arial" w:cs="Arial"/>
          <w:sz w:val="24"/>
          <w:szCs w:val="24"/>
        </w:rPr>
      </w:pPr>
      <w:r w:rsidRPr="008A2C08">
        <w:rPr>
          <w:rFonts w:ascii="Arial" w:hAnsi="Arial" w:cs="Arial"/>
          <w:sz w:val="24"/>
          <w:szCs w:val="24"/>
        </w:rPr>
        <w:t xml:space="preserve">        </w:t>
      </w:r>
    </w:p>
    <w:p w:rsidR="002B3736" w:rsidRPr="008A2C08" w:rsidRDefault="002B3736" w:rsidP="002B3736">
      <w:pPr>
        <w:spacing w:after="0"/>
        <w:rPr>
          <w:rFonts w:ascii="Arial" w:hAnsi="Arial" w:cs="Arial"/>
          <w:sz w:val="24"/>
          <w:szCs w:val="24"/>
        </w:rPr>
      </w:pPr>
    </w:p>
    <w:p w:rsidR="002B3736" w:rsidRPr="008A2C08" w:rsidRDefault="002B3736" w:rsidP="002B3736">
      <w:pPr>
        <w:spacing w:after="0"/>
        <w:jc w:val="both"/>
        <w:rPr>
          <w:rFonts w:ascii="Arial" w:hAnsi="Arial" w:cs="Arial"/>
          <w:sz w:val="24"/>
          <w:szCs w:val="24"/>
        </w:rPr>
      </w:pPr>
    </w:p>
    <w:p w:rsidR="00502FE4" w:rsidRPr="008A2C08" w:rsidRDefault="00502FE4">
      <w:pPr>
        <w:rPr>
          <w:rFonts w:ascii="Arial" w:hAnsi="Arial" w:cs="Arial"/>
          <w:sz w:val="24"/>
          <w:szCs w:val="24"/>
        </w:rPr>
      </w:pPr>
    </w:p>
    <w:sectPr w:rsidR="00502FE4" w:rsidRPr="008A2C0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85" w:rsidRDefault="002C3F85">
      <w:pPr>
        <w:spacing w:after="0" w:line="240" w:lineRule="auto"/>
      </w:pPr>
      <w:r>
        <w:separator/>
      </w:r>
    </w:p>
  </w:endnote>
  <w:endnote w:type="continuationSeparator" w:id="0">
    <w:p w:rsidR="002C3F85" w:rsidRDefault="002C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2C3F8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07246"/>
      <w:docPartObj>
        <w:docPartGallery w:val="Page Numbers (Bottom of Page)"/>
        <w:docPartUnique/>
      </w:docPartObj>
    </w:sdtPr>
    <w:sdtEndPr/>
    <w:sdtContent>
      <w:p w:rsidR="008201D7" w:rsidRDefault="004D1C78">
        <w:pPr>
          <w:pStyle w:val="Podnoje"/>
          <w:jc w:val="center"/>
        </w:pPr>
        <w:r>
          <w:fldChar w:fldCharType="begin"/>
        </w:r>
        <w:r>
          <w:instrText>PAGE   \* MERGEFORMAT</w:instrText>
        </w:r>
        <w:r>
          <w:fldChar w:fldCharType="separate"/>
        </w:r>
        <w:r w:rsidR="00413415">
          <w:rPr>
            <w:noProof/>
          </w:rPr>
          <w:t>1</w:t>
        </w:r>
        <w:r>
          <w:fldChar w:fldCharType="end"/>
        </w:r>
      </w:p>
    </w:sdtContent>
  </w:sdt>
  <w:p w:rsidR="008201D7" w:rsidRDefault="002C3F85">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2C3F8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85" w:rsidRDefault="002C3F85">
      <w:pPr>
        <w:spacing w:after="0" w:line="240" w:lineRule="auto"/>
      </w:pPr>
      <w:r>
        <w:separator/>
      </w:r>
    </w:p>
  </w:footnote>
  <w:footnote w:type="continuationSeparator" w:id="0">
    <w:p w:rsidR="002C3F85" w:rsidRDefault="002C3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2C3F8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2C3F85">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D7" w:rsidRDefault="002C3F8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6D14"/>
    <w:multiLevelType w:val="hybridMultilevel"/>
    <w:tmpl w:val="544ECB8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EA536A"/>
    <w:multiLevelType w:val="hybridMultilevel"/>
    <w:tmpl w:val="6478D01C"/>
    <w:lvl w:ilvl="0" w:tplc="34EA6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03090"/>
    <w:multiLevelType w:val="hybridMultilevel"/>
    <w:tmpl w:val="5EEC1912"/>
    <w:lvl w:ilvl="0" w:tplc="7BAAAEFA">
      <w:numFmt w:val="bullet"/>
      <w:lvlText w:val="-"/>
      <w:lvlJc w:val="left"/>
      <w:pPr>
        <w:ind w:left="495" w:hanging="360"/>
      </w:pPr>
      <w:rPr>
        <w:rFonts w:ascii="Times New Roman" w:eastAsiaTheme="minorHAnsi" w:hAnsi="Times New Roman" w:cs="Times New Roman" w:hint="default"/>
      </w:rPr>
    </w:lvl>
    <w:lvl w:ilvl="1" w:tplc="041A0003" w:tentative="1">
      <w:start w:val="1"/>
      <w:numFmt w:val="bullet"/>
      <w:lvlText w:val="o"/>
      <w:lvlJc w:val="left"/>
      <w:pPr>
        <w:ind w:left="1215" w:hanging="360"/>
      </w:pPr>
      <w:rPr>
        <w:rFonts w:ascii="Courier New" w:hAnsi="Courier New" w:cs="Courier New" w:hint="default"/>
      </w:rPr>
    </w:lvl>
    <w:lvl w:ilvl="2" w:tplc="041A0005" w:tentative="1">
      <w:start w:val="1"/>
      <w:numFmt w:val="bullet"/>
      <w:lvlText w:val=""/>
      <w:lvlJc w:val="left"/>
      <w:pPr>
        <w:ind w:left="1935" w:hanging="360"/>
      </w:pPr>
      <w:rPr>
        <w:rFonts w:ascii="Wingdings" w:hAnsi="Wingdings" w:hint="default"/>
      </w:rPr>
    </w:lvl>
    <w:lvl w:ilvl="3" w:tplc="041A0001" w:tentative="1">
      <w:start w:val="1"/>
      <w:numFmt w:val="bullet"/>
      <w:lvlText w:val=""/>
      <w:lvlJc w:val="left"/>
      <w:pPr>
        <w:ind w:left="2655" w:hanging="360"/>
      </w:pPr>
      <w:rPr>
        <w:rFonts w:ascii="Symbol" w:hAnsi="Symbol" w:hint="default"/>
      </w:rPr>
    </w:lvl>
    <w:lvl w:ilvl="4" w:tplc="041A0003" w:tentative="1">
      <w:start w:val="1"/>
      <w:numFmt w:val="bullet"/>
      <w:lvlText w:val="o"/>
      <w:lvlJc w:val="left"/>
      <w:pPr>
        <w:ind w:left="3375" w:hanging="360"/>
      </w:pPr>
      <w:rPr>
        <w:rFonts w:ascii="Courier New" w:hAnsi="Courier New" w:cs="Courier New" w:hint="default"/>
      </w:rPr>
    </w:lvl>
    <w:lvl w:ilvl="5" w:tplc="041A0005" w:tentative="1">
      <w:start w:val="1"/>
      <w:numFmt w:val="bullet"/>
      <w:lvlText w:val=""/>
      <w:lvlJc w:val="left"/>
      <w:pPr>
        <w:ind w:left="4095" w:hanging="360"/>
      </w:pPr>
      <w:rPr>
        <w:rFonts w:ascii="Wingdings" w:hAnsi="Wingdings" w:hint="default"/>
      </w:rPr>
    </w:lvl>
    <w:lvl w:ilvl="6" w:tplc="041A0001" w:tentative="1">
      <w:start w:val="1"/>
      <w:numFmt w:val="bullet"/>
      <w:lvlText w:val=""/>
      <w:lvlJc w:val="left"/>
      <w:pPr>
        <w:ind w:left="4815" w:hanging="360"/>
      </w:pPr>
      <w:rPr>
        <w:rFonts w:ascii="Symbol" w:hAnsi="Symbol" w:hint="default"/>
      </w:rPr>
    </w:lvl>
    <w:lvl w:ilvl="7" w:tplc="041A0003" w:tentative="1">
      <w:start w:val="1"/>
      <w:numFmt w:val="bullet"/>
      <w:lvlText w:val="o"/>
      <w:lvlJc w:val="left"/>
      <w:pPr>
        <w:ind w:left="5535" w:hanging="360"/>
      </w:pPr>
      <w:rPr>
        <w:rFonts w:ascii="Courier New" w:hAnsi="Courier New" w:cs="Courier New" w:hint="default"/>
      </w:rPr>
    </w:lvl>
    <w:lvl w:ilvl="8" w:tplc="041A0005" w:tentative="1">
      <w:start w:val="1"/>
      <w:numFmt w:val="bullet"/>
      <w:lvlText w:val=""/>
      <w:lvlJc w:val="left"/>
      <w:pPr>
        <w:ind w:left="6255" w:hanging="360"/>
      </w:pPr>
      <w:rPr>
        <w:rFonts w:ascii="Wingdings" w:hAnsi="Wingdings" w:hint="default"/>
      </w:rPr>
    </w:lvl>
  </w:abstractNum>
  <w:abstractNum w:abstractNumId="3" w15:restartNumberingAfterBreak="0">
    <w:nsid w:val="1762387E"/>
    <w:multiLevelType w:val="hybridMultilevel"/>
    <w:tmpl w:val="ABBE1D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D1C3623"/>
    <w:multiLevelType w:val="hybridMultilevel"/>
    <w:tmpl w:val="544ECB8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BA279E4"/>
    <w:multiLevelType w:val="hybridMultilevel"/>
    <w:tmpl w:val="DB586B4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81F00D8"/>
    <w:multiLevelType w:val="hybridMultilevel"/>
    <w:tmpl w:val="8610AF0E"/>
    <w:lvl w:ilvl="0" w:tplc="7CAC3EEE">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81F1080"/>
    <w:multiLevelType w:val="hybridMultilevel"/>
    <w:tmpl w:val="C8D8BD9A"/>
    <w:lvl w:ilvl="0" w:tplc="041A0005">
      <w:start w:val="1"/>
      <w:numFmt w:val="bullet"/>
      <w:lvlText w:val=""/>
      <w:lvlJc w:val="left"/>
      <w:pPr>
        <w:ind w:left="5179"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AA85EFB"/>
    <w:multiLevelType w:val="hybridMultilevel"/>
    <w:tmpl w:val="AC84B0E0"/>
    <w:lvl w:ilvl="0" w:tplc="FA64670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BAE1629"/>
    <w:multiLevelType w:val="hybridMultilevel"/>
    <w:tmpl w:val="544ECB8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560A1862"/>
    <w:multiLevelType w:val="hybridMultilevel"/>
    <w:tmpl w:val="AE3A8D32"/>
    <w:lvl w:ilvl="0" w:tplc="40AC5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66343D1"/>
    <w:multiLevelType w:val="hybridMultilevel"/>
    <w:tmpl w:val="DB7EEAA2"/>
    <w:lvl w:ilvl="0" w:tplc="4274EBB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7B2A4594"/>
    <w:multiLevelType w:val="hybridMultilevel"/>
    <w:tmpl w:val="544ECB8C"/>
    <w:lvl w:ilvl="0" w:tplc="041A0017">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
  </w:num>
  <w:num w:numId="2">
    <w:abstractNumId w:val="3"/>
  </w:num>
  <w:num w:numId="3">
    <w:abstractNumId w:val="13"/>
  </w:num>
  <w:num w:numId="4">
    <w:abstractNumId w:val="4"/>
  </w:num>
  <w:num w:numId="5">
    <w:abstractNumId w:val="8"/>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5"/>
  </w:num>
  <w:num w:numId="9">
    <w:abstractNumId w:val="7"/>
  </w:num>
  <w:num w:numId="10">
    <w:abstractNumId w:val="10"/>
  </w:num>
  <w:num w:numId="11">
    <w:abstractNumId w:val="0"/>
  </w:num>
  <w:num w:numId="12">
    <w:abstractNumId w:val="6"/>
  </w:num>
  <w:num w:numId="13">
    <w:abstractNumId w:val="9"/>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736"/>
    <w:rsid w:val="000306CB"/>
    <w:rsid w:val="000325D7"/>
    <w:rsid w:val="00035D74"/>
    <w:rsid w:val="00050194"/>
    <w:rsid w:val="00080840"/>
    <w:rsid w:val="00082E08"/>
    <w:rsid w:val="001170CA"/>
    <w:rsid w:val="00133399"/>
    <w:rsid w:val="00150796"/>
    <w:rsid w:val="00180A03"/>
    <w:rsid w:val="00195B56"/>
    <w:rsid w:val="001B048A"/>
    <w:rsid w:val="001D4C2A"/>
    <w:rsid w:val="001D5DCA"/>
    <w:rsid w:val="0022231B"/>
    <w:rsid w:val="0023541B"/>
    <w:rsid w:val="00251217"/>
    <w:rsid w:val="002579D3"/>
    <w:rsid w:val="00257A7B"/>
    <w:rsid w:val="00275CBA"/>
    <w:rsid w:val="002823FA"/>
    <w:rsid w:val="002A3EE4"/>
    <w:rsid w:val="002B3736"/>
    <w:rsid w:val="002B43DB"/>
    <w:rsid w:val="002B505E"/>
    <w:rsid w:val="002C2EFC"/>
    <w:rsid w:val="002C3F85"/>
    <w:rsid w:val="002C5DDF"/>
    <w:rsid w:val="002F6655"/>
    <w:rsid w:val="003106D7"/>
    <w:rsid w:val="00315B97"/>
    <w:rsid w:val="00323D2F"/>
    <w:rsid w:val="00332F46"/>
    <w:rsid w:val="0035616D"/>
    <w:rsid w:val="003936FE"/>
    <w:rsid w:val="0039586A"/>
    <w:rsid w:val="003A1444"/>
    <w:rsid w:val="003B47ED"/>
    <w:rsid w:val="003E54B9"/>
    <w:rsid w:val="003F2536"/>
    <w:rsid w:val="00410A6B"/>
    <w:rsid w:val="00413415"/>
    <w:rsid w:val="00415758"/>
    <w:rsid w:val="00421FBF"/>
    <w:rsid w:val="00432C9C"/>
    <w:rsid w:val="00464274"/>
    <w:rsid w:val="00481AF6"/>
    <w:rsid w:val="00483A87"/>
    <w:rsid w:val="004B3242"/>
    <w:rsid w:val="004D1C78"/>
    <w:rsid w:val="004D6BBD"/>
    <w:rsid w:val="004E12EB"/>
    <w:rsid w:val="005014E1"/>
    <w:rsid w:val="00502FE4"/>
    <w:rsid w:val="005378AE"/>
    <w:rsid w:val="005B7B37"/>
    <w:rsid w:val="005E6424"/>
    <w:rsid w:val="005F2D7B"/>
    <w:rsid w:val="006000A5"/>
    <w:rsid w:val="00616965"/>
    <w:rsid w:val="00617D65"/>
    <w:rsid w:val="00623DE5"/>
    <w:rsid w:val="00624A4F"/>
    <w:rsid w:val="00635C05"/>
    <w:rsid w:val="00663B9B"/>
    <w:rsid w:val="00675904"/>
    <w:rsid w:val="006A280F"/>
    <w:rsid w:val="006A4DBE"/>
    <w:rsid w:val="006A7D27"/>
    <w:rsid w:val="006C4E78"/>
    <w:rsid w:val="006E15BE"/>
    <w:rsid w:val="007201C8"/>
    <w:rsid w:val="00720396"/>
    <w:rsid w:val="00731C6A"/>
    <w:rsid w:val="0073517B"/>
    <w:rsid w:val="00742FEC"/>
    <w:rsid w:val="00764AF9"/>
    <w:rsid w:val="00771006"/>
    <w:rsid w:val="007915E6"/>
    <w:rsid w:val="007A74C5"/>
    <w:rsid w:val="00817B98"/>
    <w:rsid w:val="00821405"/>
    <w:rsid w:val="00840163"/>
    <w:rsid w:val="00855DAB"/>
    <w:rsid w:val="00862DEB"/>
    <w:rsid w:val="008A2C08"/>
    <w:rsid w:val="008A3543"/>
    <w:rsid w:val="00907DF3"/>
    <w:rsid w:val="0091721F"/>
    <w:rsid w:val="00922C51"/>
    <w:rsid w:val="009416C5"/>
    <w:rsid w:val="0097092F"/>
    <w:rsid w:val="009C53B1"/>
    <w:rsid w:val="009D2F88"/>
    <w:rsid w:val="009D7DA4"/>
    <w:rsid w:val="009E7156"/>
    <w:rsid w:val="00A075DF"/>
    <w:rsid w:val="00A163EC"/>
    <w:rsid w:val="00A27FDD"/>
    <w:rsid w:val="00A35BD3"/>
    <w:rsid w:val="00A57E63"/>
    <w:rsid w:val="00A637DD"/>
    <w:rsid w:val="00A74DE9"/>
    <w:rsid w:val="00B201A8"/>
    <w:rsid w:val="00B2062B"/>
    <w:rsid w:val="00B27527"/>
    <w:rsid w:val="00B5622B"/>
    <w:rsid w:val="00B620D7"/>
    <w:rsid w:val="00B624B0"/>
    <w:rsid w:val="00B66C57"/>
    <w:rsid w:val="00BA54CE"/>
    <w:rsid w:val="00BA5C13"/>
    <w:rsid w:val="00C0590E"/>
    <w:rsid w:val="00C1155F"/>
    <w:rsid w:val="00C127A7"/>
    <w:rsid w:val="00C266F9"/>
    <w:rsid w:val="00C6531E"/>
    <w:rsid w:val="00C769DB"/>
    <w:rsid w:val="00C805B7"/>
    <w:rsid w:val="00C97EAD"/>
    <w:rsid w:val="00CC74DE"/>
    <w:rsid w:val="00CF6F5F"/>
    <w:rsid w:val="00D259F0"/>
    <w:rsid w:val="00D3478C"/>
    <w:rsid w:val="00D4332C"/>
    <w:rsid w:val="00D539F8"/>
    <w:rsid w:val="00D56005"/>
    <w:rsid w:val="00D859DE"/>
    <w:rsid w:val="00D9544C"/>
    <w:rsid w:val="00D973FA"/>
    <w:rsid w:val="00DA5600"/>
    <w:rsid w:val="00DD3394"/>
    <w:rsid w:val="00E519C8"/>
    <w:rsid w:val="00E67153"/>
    <w:rsid w:val="00E71CEC"/>
    <w:rsid w:val="00E836FD"/>
    <w:rsid w:val="00EA2A48"/>
    <w:rsid w:val="00EA57DD"/>
    <w:rsid w:val="00EC0EFD"/>
    <w:rsid w:val="00F304B3"/>
    <w:rsid w:val="00F43746"/>
    <w:rsid w:val="00F50C14"/>
    <w:rsid w:val="00F526A8"/>
    <w:rsid w:val="00F923D4"/>
    <w:rsid w:val="00FB720B"/>
    <w:rsid w:val="00FC2B49"/>
    <w:rsid w:val="00FC7019"/>
    <w:rsid w:val="00FE06CE"/>
    <w:rsid w:val="00FE5D4F"/>
    <w:rsid w:val="00FF7B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EDE1"/>
  <w15:docId w15:val="{ED3A0A57-03A9-4C2D-85C6-30AF21C2F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5B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B3736"/>
    <w:pPr>
      <w:ind w:left="720"/>
      <w:contextualSpacing/>
    </w:pPr>
  </w:style>
  <w:style w:type="paragraph" w:styleId="Zaglavlje">
    <w:name w:val="header"/>
    <w:basedOn w:val="Normal"/>
    <w:link w:val="ZaglavljeChar"/>
    <w:uiPriority w:val="99"/>
    <w:unhideWhenUsed/>
    <w:rsid w:val="002B373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B3736"/>
  </w:style>
  <w:style w:type="paragraph" w:styleId="Podnoje">
    <w:name w:val="footer"/>
    <w:basedOn w:val="Normal"/>
    <w:link w:val="PodnojeChar"/>
    <w:uiPriority w:val="99"/>
    <w:unhideWhenUsed/>
    <w:rsid w:val="002B373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B3736"/>
  </w:style>
  <w:style w:type="paragraph" w:customStyle="1" w:styleId="box455405">
    <w:name w:val="box_455405"/>
    <w:basedOn w:val="Normal"/>
    <w:rsid w:val="00E519C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E519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C2EFC"/>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A74DE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74DE9"/>
    <w:rPr>
      <w:rFonts w:ascii="Tahoma" w:hAnsi="Tahoma" w:cs="Tahoma"/>
      <w:sz w:val="16"/>
      <w:szCs w:val="16"/>
    </w:rPr>
  </w:style>
  <w:style w:type="paragraph" w:styleId="Bezproreda">
    <w:name w:val="No Spacing"/>
    <w:uiPriority w:val="1"/>
    <w:qFormat/>
    <w:rsid w:val="00C805B7"/>
    <w:pPr>
      <w:spacing w:after="0" w:line="240" w:lineRule="auto"/>
    </w:pPr>
  </w:style>
  <w:style w:type="table" w:customStyle="1" w:styleId="Tablicareetke4-isticanje31">
    <w:name w:val="Tablica rešetke 4 - isticanje 31"/>
    <w:basedOn w:val="Obinatablica"/>
    <w:uiPriority w:val="49"/>
    <w:rsid w:val="001D5DCA"/>
    <w:pPr>
      <w:spacing w:after="0" w:line="240" w:lineRule="auto"/>
    </w:pPr>
    <w:tblPr>
      <w:tblStyleRowBandSize w:val="1"/>
      <w:tblStyleColBandSize w:val="1"/>
      <w:tblInd w:w="0" w:type="nil"/>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4EE4-2865-45C2-A714-BBBBEDB5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11</Pages>
  <Words>3500</Words>
  <Characters>19955</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test</cp:lastModifiedBy>
  <cp:revision>16</cp:revision>
  <cp:lastPrinted>2019-03-07T12:12:00Z</cp:lastPrinted>
  <dcterms:created xsi:type="dcterms:W3CDTF">2019-04-08T06:53:00Z</dcterms:created>
  <dcterms:modified xsi:type="dcterms:W3CDTF">2020-03-02T12:55:00Z</dcterms:modified>
</cp:coreProperties>
</file>